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7D0F91" w:rsidRPr="007D0F91" w:rsidTr="00E53320">
        <w:tc>
          <w:tcPr>
            <w:tcW w:w="1985" w:type="dxa"/>
            <w:shd w:val="clear" w:color="auto" w:fill="auto"/>
          </w:tcPr>
          <w:p w:rsidR="007D0F91" w:rsidRPr="007D0F91" w:rsidRDefault="001F659B" w:rsidP="007D0F91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rFonts w:eastAsia="Calibri"/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EC0DDE7" wp14:editId="180D93A7">
                  <wp:simplePos x="0" y="0"/>
                  <wp:positionH relativeFrom="character">
                    <wp:posOffset>172720</wp:posOffset>
                  </wp:positionH>
                  <wp:positionV relativeFrom="line">
                    <wp:posOffset>-308610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7D0F91" w:rsidRPr="007D0F91" w:rsidRDefault="001F659B" w:rsidP="007D0F9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7D0F91" w:rsidRPr="007D0F91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7D0F91" w:rsidRPr="007D0F91" w:rsidRDefault="007D0F91" w:rsidP="007D0F9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D0F91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7D0F91" w:rsidRPr="007D0F91" w:rsidRDefault="007D0F91" w:rsidP="007D0F91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 w:rsidRPr="007D0F91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7D0F91" w:rsidRPr="007D0F91" w:rsidRDefault="007D0F91" w:rsidP="007D0F91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7D0F91" w:rsidRDefault="007D0F91" w:rsidP="007D0F91">
      <w:pPr>
        <w:contextualSpacing/>
        <w:jc w:val="center"/>
        <w:rPr>
          <w:b/>
          <w:sz w:val="32"/>
          <w:szCs w:val="32"/>
          <w:lang w:val="ru-RU" w:eastAsia="ru-RU"/>
        </w:rPr>
      </w:pPr>
    </w:p>
    <w:p w:rsidR="000F7FF0" w:rsidRPr="007D0F91" w:rsidRDefault="000F7FF0" w:rsidP="007D0F9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7D0F91" w:rsidRPr="001F659B" w:rsidTr="00E53320">
        <w:tc>
          <w:tcPr>
            <w:tcW w:w="9853" w:type="dxa"/>
            <w:shd w:val="clear" w:color="auto" w:fill="auto"/>
          </w:tcPr>
          <w:p w:rsidR="007D0F91" w:rsidRPr="007D0F91" w:rsidRDefault="007D0F91" w:rsidP="007D0F91">
            <w:pPr>
              <w:tabs>
                <w:tab w:val="left" w:pos="5103"/>
                <w:tab w:val="left" w:pos="6663"/>
              </w:tabs>
              <w:contextualSpacing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7D0F9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</w:t>
            </w:r>
            <w:r w:rsidR="004D1ED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 w:rsidRPr="007D0F9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D0F91" w:rsidRPr="004D1ED9" w:rsidRDefault="007D0F91" w:rsidP="004D1ED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4D1ED9" w:rsidRPr="004D1ED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Проректор </w:t>
            </w:r>
            <w:r w:rsidR="004D1ED9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 w:rsidRPr="007D0F91">
              <w:rPr>
                <w:color w:val="000000"/>
                <w:sz w:val="28"/>
                <w:szCs w:val="28"/>
                <w:lang w:val="ru-RU" w:eastAsia="ru-RU"/>
              </w:rPr>
              <w:t>работе</w:t>
            </w:r>
          </w:p>
          <w:p w:rsidR="007D0F91" w:rsidRPr="007D0F91" w:rsidRDefault="007D0F91" w:rsidP="007D0F9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1F659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1F659B">
              <w:rPr>
                <w:noProof/>
                <w:u w:val="single"/>
                <w:lang w:val="ru-RU" w:eastAsia="ru-RU"/>
              </w:rPr>
              <w:drawing>
                <wp:inline distT="0" distB="0" distL="0" distR="0">
                  <wp:extent cx="628015" cy="32766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0F91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D0F91" w:rsidRPr="007D0F91" w:rsidRDefault="001F659B" w:rsidP="007D0F9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28</w:t>
            </w:r>
            <w:r w:rsidR="007D0F91"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619A7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7D0F91"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25</w:t>
            </w:r>
            <w:r w:rsidR="007D0F91"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7D0F91" w:rsidRPr="007D0F91" w:rsidRDefault="007D0F91" w:rsidP="007D0F9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7D0F91" w:rsidRDefault="007D0F91" w:rsidP="007D0F9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:rsidR="000F7FF0" w:rsidRPr="007D0F91" w:rsidRDefault="000F7FF0" w:rsidP="007D0F9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D0F91" w:rsidRPr="007D0F91" w:rsidTr="00E5332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91" w:rsidRPr="007D0F91" w:rsidRDefault="007D0F91" w:rsidP="007D0F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7D0F91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7D0F91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7D0F91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УЧЕБНой дисциплины</w:t>
            </w:r>
          </w:p>
        </w:tc>
      </w:tr>
      <w:tr w:rsidR="007D0F91" w:rsidRPr="007D0F91" w:rsidTr="00E5332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91" w:rsidRPr="007D0F91" w:rsidRDefault="007D0F91" w:rsidP="008432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 w:rsidRPr="007D0F91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БД.0</w:t>
            </w:r>
            <w:r w:rsidR="008432BF" w:rsidRPr="008432B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9</w:t>
            </w:r>
            <w:r w:rsidRPr="007D0F91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Естествознание</w:t>
            </w:r>
            <w:r w:rsidRPr="007D0F91"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7D0F91" w:rsidRPr="007D0F91" w:rsidTr="00E5332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91" w:rsidRPr="007D0F91" w:rsidRDefault="007D0F91" w:rsidP="007D0F91">
            <w:pPr>
              <w:contextualSpacing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CD1898" w:rsidRDefault="00CD1898" w:rsidP="00285947">
      <w:pPr>
        <w:contextualSpacing/>
        <w:rPr>
          <w:sz w:val="28"/>
          <w:szCs w:val="28"/>
          <w:lang w:val="ru-RU" w:eastAsia="ru-RU"/>
        </w:rPr>
      </w:pPr>
    </w:p>
    <w:p w:rsidR="007D0F91" w:rsidRPr="00285947" w:rsidRDefault="00285947" w:rsidP="007D0F9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 специальности</w:t>
      </w:r>
    </w:p>
    <w:p w:rsidR="004D1ED9" w:rsidRDefault="004D1ED9" w:rsidP="004D1ED9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:rsidR="004D1ED9" w:rsidRPr="004D1ED9" w:rsidRDefault="004D1ED9" w:rsidP="004D1ED9">
      <w:pPr>
        <w:contextualSpacing/>
        <w:jc w:val="center"/>
        <w:rPr>
          <w:sz w:val="28"/>
          <w:szCs w:val="28"/>
          <w:lang w:val="ru-RU" w:eastAsia="ru-RU"/>
        </w:rPr>
      </w:pPr>
    </w:p>
    <w:p w:rsidR="007D0F91" w:rsidRPr="007D0F91" w:rsidRDefault="007D0F91" w:rsidP="007D0F9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D0F91">
        <w:rPr>
          <w:b/>
          <w:sz w:val="28"/>
          <w:szCs w:val="28"/>
          <w:lang w:val="ru-RU" w:eastAsia="ru-RU"/>
        </w:rPr>
        <w:t xml:space="preserve">43.02.15 Поварское и кондитерское дело </w:t>
      </w:r>
    </w:p>
    <w:p w:rsidR="007D0F91" w:rsidRPr="007D0F91" w:rsidRDefault="007D0F91" w:rsidP="007D0F91">
      <w:pPr>
        <w:contextualSpacing/>
        <w:jc w:val="center"/>
        <w:rPr>
          <w:sz w:val="28"/>
          <w:szCs w:val="28"/>
          <w:lang w:val="ru-RU" w:eastAsia="ru-RU"/>
        </w:rPr>
      </w:pPr>
    </w:p>
    <w:p w:rsidR="007D0F91" w:rsidRPr="007D0F91" w:rsidRDefault="007D0F91" w:rsidP="00CD1898">
      <w:pPr>
        <w:contextualSpacing/>
        <w:jc w:val="center"/>
        <w:rPr>
          <w:sz w:val="28"/>
          <w:szCs w:val="28"/>
          <w:lang w:val="ru-RU" w:eastAsia="ru-RU"/>
        </w:rPr>
      </w:pPr>
      <w:r w:rsidRPr="007D0F91">
        <w:rPr>
          <w:sz w:val="28"/>
          <w:szCs w:val="28"/>
          <w:lang w:val="ru-RU" w:eastAsia="ru-RU"/>
        </w:rPr>
        <w:t xml:space="preserve">Квалификация выпускника: Специалист по поварскому и кондитерскому делу </w:t>
      </w:r>
    </w:p>
    <w:p w:rsidR="007D0F91" w:rsidRPr="007D0F91" w:rsidRDefault="007D0F91" w:rsidP="007D0F9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1F659B" w:rsidRDefault="001F659B" w:rsidP="001F659B">
      <w:pPr>
        <w:jc w:val="center"/>
        <w:rPr>
          <w:sz w:val="28"/>
          <w:szCs w:val="28"/>
          <w:lang w:val="ru-RU"/>
        </w:rPr>
      </w:pPr>
      <w:r w:rsidRPr="00474B3C">
        <w:rPr>
          <w:sz w:val="28"/>
          <w:szCs w:val="28"/>
          <w:lang w:val="ru-RU"/>
        </w:rPr>
        <w:t>Год начала подготовки: 2022</w:t>
      </w: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28"/>
          <w:szCs w:val="28"/>
          <w:lang w:val="ru-RU" w:eastAsia="ru-RU"/>
        </w:rPr>
      </w:pPr>
      <w:r w:rsidRPr="007D0F91">
        <w:rPr>
          <w:sz w:val="28"/>
          <w:szCs w:val="28"/>
          <w:lang w:val="ru-RU" w:eastAsia="ru-RU"/>
        </w:rPr>
        <w:t xml:space="preserve">Новосибирск </w:t>
      </w:r>
      <w:r w:rsidRPr="007D0F91">
        <w:rPr>
          <w:sz w:val="28"/>
          <w:szCs w:val="28"/>
          <w:lang w:val="ru-RU" w:eastAsia="ru-RU"/>
        </w:rPr>
        <w:br/>
        <w:t>20</w:t>
      </w:r>
      <w:r w:rsidR="000619A7">
        <w:rPr>
          <w:sz w:val="28"/>
          <w:szCs w:val="28"/>
          <w:lang w:val="ru-RU" w:eastAsia="ru-RU"/>
        </w:rPr>
        <w:t>2</w:t>
      </w:r>
      <w:r w:rsidR="001F659B">
        <w:rPr>
          <w:sz w:val="28"/>
          <w:szCs w:val="28"/>
          <w:lang w:val="ru-RU" w:eastAsia="ru-RU"/>
        </w:rPr>
        <w:t>5</w:t>
      </w:r>
    </w:p>
    <w:p w:rsidR="007D0F91" w:rsidRPr="007D0F91" w:rsidRDefault="007D0F91" w:rsidP="007D0F91">
      <w:pPr>
        <w:contextualSpacing/>
        <w:jc w:val="center"/>
        <w:rPr>
          <w:rFonts w:eastAsia="Calibri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4"/>
        <w:gridCol w:w="118"/>
        <w:gridCol w:w="116"/>
        <w:gridCol w:w="132"/>
        <w:gridCol w:w="657"/>
        <w:gridCol w:w="1273"/>
        <w:gridCol w:w="65"/>
        <w:gridCol w:w="1247"/>
        <w:gridCol w:w="2184"/>
        <w:gridCol w:w="264"/>
        <w:gridCol w:w="142"/>
      </w:tblGrid>
      <w:tr w:rsidR="008432BF" w:rsidTr="000F7FF0">
        <w:trPr>
          <w:trHeight w:val="179"/>
        </w:trPr>
        <w:tc>
          <w:tcPr>
            <w:tcW w:w="3596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11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09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25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647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259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59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233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2164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257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35" w:type="dxa"/>
          </w:tcPr>
          <w:p w:rsidR="00D355FF" w:rsidRDefault="00D355FF">
            <w:pPr>
              <w:pStyle w:val="EmptyLayoutCell"/>
            </w:pPr>
          </w:p>
        </w:tc>
      </w:tr>
      <w:tr w:rsidR="00D612FE" w:rsidRPr="001F659B" w:rsidTr="008432BF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2"/>
            </w:tblGrid>
            <w:tr w:rsidR="00D355FF" w:rsidRPr="001F65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Default="007D0F91" w:rsidP="004D1ED9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D0F91">
                    <w:rPr>
                      <w:sz w:val="28"/>
                      <w:lang w:val="ru-RU"/>
                    </w:rPr>
                    <w:t>Рабочая программа учебной дисциплины</w:t>
                  </w:r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D0F91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Естествознание</w:t>
                  </w:r>
                  <w:r w:rsidRPr="007D0F9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6B10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D0F91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17.05. 2012 г. № 413 (с изменениями от 29.06. 2017 г. № 613), федерального государственного образовательного стандарта </w:t>
                  </w:r>
                  <w:r w:rsidR="004D1ED9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по специальности 43.02.15 Поварское и кондитерское дело, утвержденного приказом </w:t>
                  </w:r>
                  <w:proofErr w:type="spellStart"/>
                  <w:r w:rsidRPr="007D0F91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9 декабря 2016 № 1565.</w:t>
                  </w:r>
                  <w:proofErr w:type="gramEnd"/>
                </w:p>
                <w:p w:rsidR="007D0F91" w:rsidRDefault="007D0F91" w:rsidP="007D0F91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1645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74"/>
                    <w:gridCol w:w="93"/>
                    <w:gridCol w:w="20"/>
                    <w:gridCol w:w="63"/>
                    <w:gridCol w:w="67"/>
                    <w:gridCol w:w="661"/>
                    <w:gridCol w:w="5947"/>
                    <w:gridCol w:w="20"/>
                    <w:gridCol w:w="984"/>
                    <w:gridCol w:w="30"/>
                    <w:gridCol w:w="1403"/>
                    <w:gridCol w:w="2490"/>
                    <w:gridCol w:w="262"/>
                    <w:gridCol w:w="110"/>
                    <w:gridCol w:w="1129"/>
                  </w:tblGrid>
                  <w:tr w:rsidR="007D0F91" w:rsidRPr="001F659B" w:rsidTr="00285947">
                    <w:trPr>
                      <w:trHeight w:val="425"/>
                    </w:trPr>
                    <w:tc>
                      <w:tcPr>
                        <w:tcW w:w="10025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02"/>
                        </w:tblGrid>
                        <w:tr w:rsidR="007D0F91" w:rsidRPr="001F659B" w:rsidTr="00E53320">
                          <w:trPr>
                            <w:trHeight w:val="345"/>
                          </w:trPr>
                          <w:tc>
                            <w:tcPr>
                              <w:tcW w:w="222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0F91" w:rsidRPr="00646AA0" w:rsidRDefault="00A36B10" w:rsidP="007D0F91">
                              <w:pPr>
                                <w:contextualSpacing/>
                                <w:jc w:val="both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РАЗРАБОТЧИКИ</w:t>
                              </w:r>
                              <w:r w:rsidRPr="00646AA0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</w:p>
                          </w:tc>
                        </w:tr>
                      </w:tbl>
                      <w:p w:rsidR="001F659B" w:rsidRDefault="007D0F91" w:rsidP="001F659B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28"/>
                            <w:lang w:val="ru-RU"/>
                          </w:rPr>
                          <w:t>Каниболоцкая</w:t>
                        </w:r>
                        <w:proofErr w:type="spellEnd"/>
                        <w:r>
                          <w:rPr>
                            <w:sz w:val="28"/>
                            <w:lang w:val="ru-RU"/>
                          </w:rPr>
                          <w:t xml:space="preserve"> Ю.М., канд. биол. наук, доцент кафедры</w:t>
                        </w:r>
                        <w:r w:rsidR="00285947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1F659B">
                          <w:rPr>
                            <w:color w:val="000000"/>
                            <w:sz w:val="28"/>
                            <w:lang w:val="ru-RU"/>
                          </w:rPr>
                          <w:t>естественных наук и</w:t>
                        </w:r>
                        <w:r w:rsidR="001F659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безопасности жизнедеятельности</w:t>
                        </w:r>
                      </w:p>
                      <w:p w:rsidR="007D0F91" w:rsidRPr="00285947" w:rsidRDefault="007D0F91" w:rsidP="00E53320">
                        <w:pPr>
                          <w:ind w:right="-3914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408" w:type="dxa"/>
                        <w:gridSpan w:val="7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08"/>
                        </w:tblGrid>
                        <w:tr w:rsidR="007D0F91" w:rsidRPr="001F659B" w:rsidTr="00E53320">
                          <w:trPr>
                            <w:trHeight w:val="345"/>
                          </w:trPr>
                          <w:tc>
                            <w:tcPr>
                              <w:tcW w:w="688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0F91" w:rsidRPr="00646AA0" w:rsidRDefault="007D0F91" w:rsidP="00E53320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D0F91" w:rsidRPr="00646AA0" w:rsidRDefault="007D0F91" w:rsidP="00E53320">
                        <w:pPr>
                          <w:ind w:left="682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7D0F91" w:rsidRPr="001F659B" w:rsidTr="00285947">
                    <w:trPr>
                      <w:gridAfter w:val="1"/>
                      <w:wAfter w:w="1129" w:type="dxa"/>
                      <w:trHeight w:val="44"/>
                    </w:trPr>
                    <w:tc>
                      <w:tcPr>
                        <w:tcW w:w="3174" w:type="dxa"/>
                      </w:tcPr>
                      <w:p w:rsidR="007D0F91" w:rsidRPr="00646AA0" w:rsidRDefault="007D0F91" w:rsidP="00E53320">
                        <w:pPr>
                          <w:ind w:right="-3914"/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0" w:type="dxa"/>
                        <w:gridSpan w:val="2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951" w:type="dxa"/>
                        <w:gridSpan w:val="3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49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7D0F91" w:rsidRPr="001F659B" w:rsidTr="00285947">
                    <w:trPr>
                      <w:gridAfter w:val="1"/>
                      <w:wAfter w:w="1129" w:type="dxa"/>
                      <w:trHeight w:val="85"/>
                    </w:trPr>
                    <w:tc>
                      <w:tcPr>
                        <w:tcW w:w="14952" w:type="dxa"/>
                        <w:gridSpan w:val="1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12"/>
                        </w:tblGrid>
                        <w:tr w:rsidR="007D0F91" w:rsidRPr="001F659B" w:rsidTr="00E53320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0F91" w:rsidRPr="00646AA0" w:rsidRDefault="007D0F91" w:rsidP="00E53320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D0F91" w:rsidRPr="00646AA0" w:rsidRDefault="007D0F91" w:rsidP="00E53320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7D0F91" w:rsidRPr="001F659B" w:rsidTr="00285947">
                    <w:trPr>
                      <w:gridAfter w:val="1"/>
                      <w:wAfter w:w="1129" w:type="dxa"/>
                      <w:trHeight w:val="425"/>
                    </w:trPr>
                    <w:tc>
                      <w:tcPr>
                        <w:tcW w:w="31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5"/>
                        </w:tblGrid>
                        <w:tr w:rsidR="007D0F91" w:rsidRPr="001F659B" w:rsidTr="00E53320">
                          <w:trPr>
                            <w:trHeight w:val="345"/>
                          </w:trPr>
                          <w:tc>
                            <w:tcPr>
                              <w:tcW w:w="212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0F91" w:rsidRPr="00646AA0" w:rsidRDefault="007D0F91" w:rsidP="00E53320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46AA0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:rsidR="007D0F91" w:rsidRPr="00646AA0" w:rsidRDefault="007D0F91" w:rsidP="00E53320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3" w:type="dxa"/>
                        <w:gridSpan w:val="2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951" w:type="dxa"/>
                        <w:gridSpan w:val="3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49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:rsidR="001F659B" w:rsidRPr="007A1DD3" w:rsidRDefault="00285947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lang w:val="ru-RU"/>
                    </w:rPr>
                    <w:t xml:space="preserve">В.Ю. Листков,  канд. с.-х. наук, доцент, зав.  кафедрой </w:t>
                  </w:r>
                  <w:r w:rsidR="001F659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proofErr w:type="gramEnd"/>
                </w:p>
                <w:p w:rsidR="001F659B" w:rsidRPr="00C60A25" w:rsidRDefault="001F659B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Pr="00646AA0" w:rsidRDefault="007D0F91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Pr="00646AA0" w:rsidRDefault="007D0F91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Default="007D0F91" w:rsidP="00FA4B62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Default="007D0F91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85947" w:rsidRDefault="00285947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85947" w:rsidRDefault="00285947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:rsidR="00285947" w:rsidRDefault="00285947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85947" w:rsidRPr="00646AA0" w:rsidRDefault="00285947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F659B" w:rsidRPr="007A1DD3" w:rsidRDefault="007D0F91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lang w:val="ru-RU"/>
                    </w:rPr>
                  </w:pPr>
                  <w:r w:rsidRPr="00646AA0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A7278" w:rsidRPr="00646AA0">
                    <w:rPr>
                      <w:color w:val="000000"/>
                      <w:sz w:val="28"/>
                      <w:lang w:val="ru-RU"/>
                    </w:rPr>
                    <w:t>учебн</w:t>
                  </w:r>
                  <w:r w:rsidR="009A7278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="009A7278" w:rsidRPr="00646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46AA0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 w:rsidRPr="00646AA0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8432BF">
                    <w:rPr>
                      <w:i/>
                      <w:color w:val="000000"/>
                      <w:sz w:val="28"/>
                      <w:lang w:val="ru-RU"/>
                    </w:rPr>
                    <w:t>Естествознание</w:t>
                  </w:r>
                  <w:r w:rsidRPr="00646AA0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646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46AA0">
                    <w:rPr>
                      <w:color w:val="000000"/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646AA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на заседании кафедры </w:t>
                  </w:r>
                  <w:r w:rsidR="001F659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жизнедеятельности,</w:t>
                  </w:r>
                  <w:r w:rsidR="001F659B" w:rsidRPr="00474B3C">
                    <w:rPr>
                      <w:noProof/>
                      <w:lang w:val="ru-RU" w:eastAsia="ru-RU"/>
                    </w:rPr>
                    <w:t xml:space="preserve"> </w:t>
                  </w:r>
                  <w:r w:rsidR="001F659B">
                    <w:rPr>
                      <w:noProof/>
                      <w:lang w:val="ru-RU" w:eastAsia="ru-RU"/>
                    </w:rPr>
                    <w:t xml:space="preserve"> </w:t>
                  </w:r>
                  <w:r w:rsidR="001F659B">
                    <w:rPr>
                      <w:color w:val="000000"/>
                      <w:sz w:val="28"/>
                      <w:szCs w:val="28"/>
                      <w:lang w:val="ru-RU"/>
                    </w:rPr>
                    <w:t>протокол</w:t>
                  </w:r>
                  <w:r w:rsidR="001F659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F659B" w:rsidRPr="00C60A25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1F659B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1F659B" w:rsidRPr="00222CA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1F659B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1F659B" w:rsidRPr="00222CA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20</w:t>
                  </w:r>
                  <w:r w:rsidR="001F659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25 </w:t>
                  </w:r>
                  <w:r w:rsidR="001F659B" w:rsidRPr="00222CA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г. </w:t>
                  </w:r>
                  <w:r w:rsidR="001F659B">
                    <w:rPr>
                      <w:rFonts w:eastAsia="Calibri"/>
                      <w:sz w:val="28"/>
                      <w:szCs w:val="28"/>
                      <w:lang w:val="ru-RU"/>
                    </w:rPr>
                    <w:t>№ 10.</w:t>
                  </w:r>
                </w:p>
                <w:p w:rsidR="001F659B" w:rsidRPr="00C60A25" w:rsidRDefault="001F659B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Default="007D0F91" w:rsidP="007D0F9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F659B" w:rsidRPr="00646AA0" w:rsidRDefault="001F659B" w:rsidP="007D0F9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Pr="00646AA0" w:rsidRDefault="007D0F91" w:rsidP="007D0F9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F659B" w:rsidRDefault="001F659B" w:rsidP="001F659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кафедры</w:t>
                  </w:r>
                </w:p>
                <w:p w:rsidR="001F659B" w:rsidRDefault="001F659B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естественных наук и </w:t>
                  </w:r>
                </w:p>
                <w:p w:rsidR="001F659B" w:rsidRDefault="001F659B" w:rsidP="001F659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безопасности жизнедеятельности</w:t>
                  </w:r>
                  <w:r w:rsidRPr="00474B3C"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t xml:space="preserve">      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105535" cy="231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В.Ю. Листков</w:t>
                  </w:r>
                </w:p>
                <w:p w:rsidR="007D0F91" w:rsidRPr="00646AA0" w:rsidRDefault="001F659B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 w:type="page"/>
                  </w:r>
                </w:p>
              </w:tc>
            </w:tr>
          </w:tbl>
          <w:p w:rsidR="00D355FF" w:rsidRPr="00D612FE" w:rsidRDefault="00D355FF">
            <w:pPr>
              <w:rPr>
                <w:lang w:val="ru-RU"/>
              </w:rPr>
            </w:pPr>
          </w:p>
        </w:tc>
      </w:tr>
    </w:tbl>
    <w:p w:rsidR="00D355FF" w:rsidRPr="00C22D90" w:rsidRDefault="00D355FF">
      <w:pPr>
        <w:rPr>
          <w:lang w:val="ru-RU"/>
        </w:rPr>
      </w:pPr>
      <w:r w:rsidRPr="00C22D9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355FF" w:rsidRPr="001F659B">
        <w:trPr>
          <w:trHeight w:val="53"/>
        </w:trPr>
        <w:tc>
          <w:tcPr>
            <w:tcW w:w="1240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</w:tr>
      <w:tr w:rsidR="00D612FE" w:rsidRPr="00FA4B62" w:rsidTr="00D612FE">
        <w:trPr>
          <w:trHeight w:val="425"/>
        </w:trPr>
        <w:tc>
          <w:tcPr>
            <w:tcW w:w="124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355FF" w:rsidRPr="00FA4B6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355FF" w:rsidRPr="00FA4B62">
        <w:trPr>
          <w:trHeight w:val="141"/>
        </w:trPr>
        <w:tc>
          <w:tcPr>
            <w:tcW w:w="124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4E4FB2" w:rsidRPr="001F659B" w:rsidTr="004E4FB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FB2" w:rsidRPr="001F659B" w:rsidTr="004E4F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FB2" w:rsidRPr="00FA4B62" w:rsidRDefault="00A36B10" w:rsidP="00A36B10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ind w:left="386" w:hanging="284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ПАСПОРТ РАБОЧЕЙ ПРОГРАММЫ УЧЕБНОЙ ДИСЦИПЛИНЫ </w:t>
                  </w:r>
                </w:p>
              </w:tc>
            </w:tr>
          </w:tbl>
          <w:p w:rsidR="004E4FB2" w:rsidRPr="00FA4B62" w:rsidRDefault="004E4FB2" w:rsidP="0024205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4FB2" w:rsidRPr="00FA4B62" w:rsidRDefault="004E4FB2" w:rsidP="004E4FB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E4FB2" w:rsidRPr="001F659B" w:rsidTr="004E4FB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FB2" w:rsidRPr="001F659B" w:rsidTr="004E4F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FB2" w:rsidRPr="00FA4B62" w:rsidRDefault="004E4FB2" w:rsidP="009A727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9A7278"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4E4FB2" w:rsidRPr="00FA4B62" w:rsidRDefault="004E4FB2" w:rsidP="0024205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4FB2" w:rsidRPr="00FA4B62" w:rsidRDefault="004E4FB2" w:rsidP="004E4FB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E4FB2" w:rsidRPr="00FA4B62" w:rsidTr="004E4FB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FB2" w:rsidRPr="00FA4B62" w:rsidTr="004E4F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FB2" w:rsidRPr="00FA4B62" w:rsidRDefault="004E4FB2" w:rsidP="0024205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9A7278"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УЧЕБНОЙ ДИСЦИПЛИНЫ</w:t>
                  </w:r>
                </w:p>
              </w:tc>
            </w:tr>
          </w:tbl>
          <w:p w:rsidR="004E4FB2" w:rsidRPr="00FA4B62" w:rsidRDefault="004E4FB2" w:rsidP="0024205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4FB2" w:rsidRPr="00FA4B62" w:rsidRDefault="004E4FB2" w:rsidP="004E4FB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E4FB2" w:rsidRPr="001F659B" w:rsidTr="004E4FB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FB2" w:rsidRPr="001F659B" w:rsidTr="004E4F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FB2" w:rsidRPr="00FA4B62" w:rsidRDefault="004E4FB2" w:rsidP="0024205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9A7278"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КОНТРОЛЬ И ОЦЕНКА РЕЗУЛЬТАТОВ ОСВОЕНИЯ УЧЕБНОЙ ДИСЦИПЛИНЫ</w:t>
                  </w:r>
                </w:p>
              </w:tc>
            </w:tr>
          </w:tbl>
          <w:p w:rsidR="004E4FB2" w:rsidRPr="00FA4B62" w:rsidRDefault="004E4FB2" w:rsidP="0024205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4FB2" w:rsidRPr="00FA4B62" w:rsidRDefault="004E4FB2" w:rsidP="004E4FB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355FF" w:rsidRPr="001F659B">
        <w:tc>
          <w:tcPr>
            <w:tcW w:w="124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355FF" w:rsidRPr="001F65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D355FF" w:rsidRPr="00FA4B62" w:rsidRDefault="00D355FF">
      <w:pPr>
        <w:rPr>
          <w:sz w:val="28"/>
          <w:szCs w:val="28"/>
          <w:lang w:val="ru-RU"/>
        </w:rPr>
      </w:pPr>
      <w:r w:rsidRPr="00FA4B62">
        <w:rPr>
          <w:sz w:val="28"/>
          <w:szCs w:val="28"/>
          <w:lang w:val="ru-RU"/>
        </w:rPr>
        <w:br w:type="page"/>
      </w:r>
    </w:p>
    <w:p w:rsidR="002D166F" w:rsidRPr="00FA4B62" w:rsidRDefault="002D166F" w:rsidP="002D166F">
      <w:pPr>
        <w:jc w:val="center"/>
        <w:rPr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lastRenderedPageBreak/>
        <w:t xml:space="preserve">1. </w:t>
      </w:r>
      <w:r w:rsidR="00A36B10" w:rsidRPr="00FA4B62">
        <w:rPr>
          <w:b/>
          <w:color w:val="000000"/>
          <w:sz w:val="28"/>
          <w:szCs w:val="28"/>
          <w:lang w:val="ru-RU"/>
        </w:rPr>
        <w:t>ПАСПОРТ</w:t>
      </w:r>
      <w:r w:rsidR="00975FB0" w:rsidRPr="00FA4B62">
        <w:rPr>
          <w:b/>
          <w:color w:val="000000"/>
          <w:sz w:val="28"/>
          <w:szCs w:val="28"/>
          <w:lang w:val="ru-RU"/>
        </w:rPr>
        <w:t xml:space="preserve"> РАБОЧЕЙ ПРОГРАММЫ УЧЕБНОЙ  ДИСЦИПЛИНЫ</w:t>
      </w:r>
    </w:p>
    <w:p w:rsidR="002D166F" w:rsidRPr="00FA4B62" w:rsidRDefault="002D166F" w:rsidP="002D166F">
      <w:pPr>
        <w:jc w:val="both"/>
        <w:rPr>
          <w:color w:val="000000"/>
          <w:sz w:val="28"/>
          <w:szCs w:val="28"/>
          <w:lang w:val="ru-RU"/>
        </w:rPr>
      </w:pPr>
    </w:p>
    <w:p w:rsidR="002D166F" w:rsidRPr="00FA4B62" w:rsidRDefault="002D166F" w:rsidP="002D166F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FA4B62">
        <w:rPr>
          <w:color w:val="000000"/>
          <w:sz w:val="28"/>
          <w:szCs w:val="28"/>
          <w:lang w:val="ru-RU"/>
        </w:rPr>
        <w:t xml:space="preserve">1.1. Рабочая программа </w:t>
      </w:r>
      <w:r w:rsidR="00975FB0" w:rsidRPr="00FA4B62">
        <w:rPr>
          <w:color w:val="000000"/>
          <w:sz w:val="28"/>
          <w:szCs w:val="28"/>
          <w:lang w:val="ru-RU"/>
        </w:rPr>
        <w:t xml:space="preserve">учебной </w:t>
      </w:r>
      <w:r w:rsidRPr="00FA4B62">
        <w:rPr>
          <w:color w:val="000000"/>
          <w:sz w:val="28"/>
          <w:szCs w:val="28"/>
          <w:lang w:val="ru-RU"/>
        </w:rPr>
        <w:t>дисциплины «Естествознание» предназначена для реализации основной профессиональной образовательной прогр</w:t>
      </w:r>
      <w:r w:rsidR="00242059" w:rsidRPr="00FA4B62">
        <w:rPr>
          <w:color w:val="000000"/>
          <w:sz w:val="28"/>
          <w:szCs w:val="28"/>
          <w:lang w:val="ru-RU"/>
        </w:rPr>
        <w:t>аммы среднего профессионального</w:t>
      </w:r>
      <w:r w:rsidRPr="00FA4B62">
        <w:rPr>
          <w:color w:val="000000"/>
          <w:sz w:val="28"/>
          <w:szCs w:val="28"/>
          <w:lang w:val="ru-RU"/>
        </w:rPr>
        <w:t xml:space="preserve"> образования на базе основного общего образования с одновременным получением средн</w:t>
      </w:r>
      <w:r w:rsidR="00242059" w:rsidRPr="00FA4B62">
        <w:rPr>
          <w:color w:val="000000"/>
          <w:sz w:val="28"/>
          <w:szCs w:val="28"/>
          <w:lang w:val="ru-RU"/>
        </w:rPr>
        <w:t xml:space="preserve">его образования и требованиями </w:t>
      </w:r>
      <w:r w:rsidRPr="00FA4B62">
        <w:rPr>
          <w:color w:val="000000"/>
          <w:sz w:val="28"/>
          <w:szCs w:val="28"/>
          <w:lang w:val="ru-RU"/>
        </w:rPr>
        <w:t xml:space="preserve">Федерального  государственного образовательного стандарта по специальности </w:t>
      </w:r>
      <w:r w:rsidR="009A7278" w:rsidRPr="00FA4B62">
        <w:rPr>
          <w:color w:val="000000"/>
          <w:sz w:val="28"/>
          <w:szCs w:val="28"/>
          <w:lang w:val="ru-RU"/>
        </w:rPr>
        <w:t xml:space="preserve">43.02.15 Поварское и кондитерское дело, утвержденного приказом </w:t>
      </w:r>
      <w:proofErr w:type="spellStart"/>
      <w:r w:rsidR="009A7278" w:rsidRPr="00FA4B62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9A7278" w:rsidRPr="00FA4B62">
        <w:rPr>
          <w:color w:val="000000"/>
          <w:sz w:val="28"/>
          <w:szCs w:val="28"/>
          <w:lang w:val="ru-RU"/>
        </w:rPr>
        <w:t xml:space="preserve"> Российской Федерации от 9 декабря 2016 № 1565.</w:t>
      </w:r>
      <w:r w:rsidR="0036391E" w:rsidRPr="00FA4B62">
        <w:rPr>
          <w:color w:val="000000"/>
          <w:sz w:val="28"/>
          <w:szCs w:val="28"/>
          <w:lang w:val="ru-RU"/>
        </w:rPr>
        <w:t>.</w:t>
      </w:r>
    </w:p>
    <w:p w:rsidR="0036391E" w:rsidRPr="00FA4B62" w:rsidRDefault="0036391E" w:rsidP="002D166F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A36B10" w:rsidRPr="00FA4B62" w:rsidRDefault="007E2161" w:rsidP="00A36B10">
      <w:pPr>
        <w:pStyle w:val="a6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B62">
        <w:rPr>
          <w:rFonts w:ascii="Times New Roman" w:hAnsi="Times New Roman" w:cs="Times New Roman"/>
          <w:color w:val="000000"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  <w:r w:rsidR="00A36B10" w:rsidRPr="00FA4B62">
        <w:rPr>
          <w:rFonts w:ascii="Times New Roman" w:hAnsi="Times New Roman" w:cs="Times New Roman"/>
          <w:color w:val="000000"/>
          <w:sz w:val="28"/>
          <w:szCs w:val="28"/>
        </w:rPr>
        <w:t xml:space="preserve">относится к базовым дисциплинам учебного плана специальности </w:t>
      </w:r>
      <w:r w:rsidR="00A36B10" w:rsidRPr="00FA4B62">
        <w:rPr>
          <w:rFonts w:ascii="Times New Roman" w:hAnsi="Times New Roman" w:cs="Times New Roman"/>
          <w:i/>
          <w:color w:val="000000"/>
          <w:sz w:val="28"/>
          <w:szCs w:val="28"/>
        </w:rPr>
        <w:t>43.02.15 Поварское и кондитерское дело</w:t>
      </w:r>
      <w:r w:rsidR="00A36B10" w:rsidRPr="00FA4B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2161" w:rsidRPr="00FA4B62" w:rsidRDefault="007E2161" w:rsidP="00A36B10">
      <w:pPr>
        <w:pStyle w:val="a6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B62">
        <w:rPr>
          <w:rFonts w:ascii="Times New Roman" w:hAnsi="Times New Roman" w:cs="Times New Roman"/>
          <w:color w:val="000000"/>
          <w:sz w:val="28"/>
          <w:szCs w:val="28"/>
        </w:rPr>
        <w:t xml:space="preserve">Цели и задачи учебной дисциплины - требования к результатам освоения дисциплины: </w:t>
      </w:r>
    </w:p>
    <w:p w:rsidR="007E2161" w:rsidRPr="00FA4B62" w:rsidRDefault="00A36B10" w:rsidP="002D166F">
      <w:pPr>
        <w:ind w:firstLine="720"/>
        <w:jc w:val="both"/>
        <w:rPr>
          <w:b/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Л</w:t>
      </w:r>
      <w:r w:rsidR="007E2161" w:rsidRPr="00FA4B62">
        <w:rPr>
          <w:b/>
          <w:color w:val="000000"/>
          <w:sz w:val="28"/>
          <w:szCs w:val="28"/>
          <w:lang w:val="ru-RU"/>
        </w:rPr>
        <w:t xml:space="preserve">ичностные </w:t>
      </w:r>
      <w:r w:rsidR="007E2161" w:rsidRPr="00FA4B62">
        <w:rPr>
          <w:color w:val="000000"/>
          <w:sz w:val="28"/>
          <w:szCs w:val="28"/>
          <w:lang w:val="ru-RU"/>
        </w:rPr>
        <w:t>результаты освоения учебной дисциплины:</w:t>
      </w:r>
      <w:r w:rsidR="007E2161" w:rsidRPr="00FA4B62">
        <w:rPr>
          <w:b/>
          <w:color w:val="000000"/>
          <w:sz w:val="28"/>
          <w:szCs w:val="28"/>
          <w:lang w:val="ru-RU"/>
        </w:rPr>
        <w:t xml:space="preserve"> </w:t>
      </w:r>
    </w:p>
    <w:p w:rsidR="00FB2638" w:rsidRPr="00FA4B62" w:rsidRDefault="007E2161" w:rsidP="00FB2638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E2161" w:rsidRPr="00FA4B62" w:rsidRDefault="007E2161" w:rsidP="00FB2638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FB2638" w:rsidRPr="00FA4B62" w:rsidRDefault="00FB2638" w:rsidP="00FB2638">
      <w:pPr>
        <w:jc w:val="both"/>
        <w:rPr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 xml:space="preserve">         </w:t>
      </w:r>
      <w:proofErr w:type="spellStart"/>
      <w:r w:rsidR="00A36B10" w:rsidRPr="00FA4B62">
        <w:rPr>
          <w:b/>
          <w:color w:val="000000"/>
          <w:sz w:val="28"/>
          <w:szCs w:val="28"/>
          <w:lang w:val="ru-RU"/>
        </w:rPr>
        <w:t>М</w:t>
      </w:r>
      <w:r w:rsidR="007E2161" w:rsidRPr="00FA4B62">
        <w:rPr>
          <w:b/>
          <w:color w:val="000000"/>
          <w:sz w:val="28"/>
          <w:szCs w:val="28"/>
          <w:lang w:val="ru-RU"/>
        </w:rPr>
        <w:t>етапредметные</w:t>
      </w:r>
      <w:proofErr w:type="spellEnd"/>
      <w:r w:rsidR="007E2161" w:rsidRPr="00FA4B62">
        <w:rPr>
          <w:color w:val="000000"/>
          <w:sz w:val="28"/>
          <w:szCs w:val="28"/>
          <w:lang w:val="ru-RU"/>
        </w:rPr>
        <w:t xml:space="preserve"> результаты освоения учебной дисциплины:</w:t>
      </w:r>
    </w:p>
    <w:p w:rsidR="007E2161" w:rsidRPr="00FA4B62" w:rsidRDefault="007E2161" w:rsidP="00FB2638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E2161" w:rsidRPr="00FA4B62" w:rsidRDefault="00A36B10" w:rsidP="00FB2638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П</w:t>
      </w:r>
      <w:r w:rsidR="007E2161" w:rsidRPr="00FA4B62">
        <w:rPr>
          <w:b/>
          <w:color w:val="000000"/>
          <w:sz w:val="28"/>
          <w:szCs w:val="28"/>
          <w:lang w:val="ru-RU"/>
        </w:rPr>
        <w:t>редметные</w:t>
      </w:r>
      <w:r w:rsidRPr="00FA4B62">
        <w:rPr>
          <w:b/>
          <w:color w:val="000000"/>
          <w:sz w:val="28"/>
          <w:szCs w:val="28"/>
          <w:lang w:val="ru-RU"/>
        </w:rPr>
        <w:t xml:space="preserve"> </w:t>
      </w:r>
      <w:r w:rsidRPr="00FA4B62">
        <w:rPr>
          <w:color w:val="000000"/>
          <w:sz w:val="28"/>
          <w:szCs w:val="28"/>
          <w:lang w:val="ru-RU"/>
        </w:rPr>
        <w:t>результаты освоения учебной дисциплины: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сформированность представлений о целостной современной </w:t>
      </w:r>
      <w:proofErr w:type="gramStart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естественно</w:t>
      </w:r>
      <w:r w:rsidR="00A36B10" w:rsidRPr="00FA4B62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научной</w:t>
      </w:r>
      <w:proofErr w:type="gramEnd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сформированность умения применять </w:t>
      </w:r>
      <w:proofErr w:type="gramStart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естественно</w:t>
      </w:r>
      <w:r w:rsidR="00A36B10" w:rsidRPr="00FA4B62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научные</w:t>
      </w:r>
      <w:proofErr w:type="gramEnd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знания для объяснения окружающих явлений, сохранения здоровья, обеспечения безопасности жизнедеятельности, бережного отношения к природе, 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рационального природопользования, а также выполнения роли грамотного потребителя;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сформированность представлений о научном методе познания природы и средствах изучения </w:t>
      </w:r>
      <w:proofErr w:type="spellStart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мегамира</w:t>
      </w:r>
      <w:proofErr w:type="spellEnd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макромира и микромира; владение приемами </w:t>
      </w:r>
      <w:proofErr w:type="gramStart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естественно</w:t>
      </w:r>
      <w:r w:rsidR="007B4285" w:rsidRPr="00FA4B62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научных</w:t>
      </w:r>
      <w:proofErr w:type="gramEnd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наблюдений, опытов исследований и оценки достоверности полученных результатов;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7E2161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</w:t>
      </w:r>
      <w:r w:rsidR="002D166F" w:rsidRPr="00FA4B62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FA4B62" w:rsidRDefault="00FA4B62" w:rsidP="00FA4B62">
      <w:pPr>
        <w:pStyle w:val="a6"/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b/>
          <w:sz w:val="28"/>
          <w:szCs w:val="28"/>
          <w:lang w:eastAsia="ru-RU"/>
        </w:rPr>
        <w:t>Личностные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результаты воспитания:</w:t>
      </w:r>
    </w:p>
    <w:p w:rsidR="002D166F" w:rsidRDefault="00FA4B62" w:rsidP="00FA4B62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142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ЛР 10 - 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Заботящийся о защите окружающей среды, собственной и чужой безопасности, в том числе цифровой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FA4B62" w:rsidRPr="00FA4B62" w:rsidRDefault="00FA4B62" w:rsidP="00FA4B62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142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ЛР 13 - Демонстрирует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умение эффективно взаимодействовать в команде, вести диалог, в том числе с использованием средств коммуникации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7E2161" w:rsidRPr="00FA4B62" w:rsidRDefault="0037739A" w:rsidP="0037739A">
      <w:pPr>
        <w:jc w:val="center"/>
        <w:rPr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2. СТРУКТУРА И СОДЕРЖАНИЕ УЧЕБНОЙ ДИСЦИПЛИНЫ</w:t>
      </w:r>
    </w:p>
    <w:p w:rsidR="00843FED" w:rsidRPr="00FA4B62" w:rsidRDefault="00843FED" w:rsidP="0037739A">
      <w:pPr>
        <w:jc w:val="center"/>
        <w:rPr>
          <w:color w:val="000000"/>
          <w:sz w:val="28"/>
          <w:szCs w:val="28"/>
          <w:lang w:val="ru-RU"/>
        </w:rPr>
      </w:pPr>
    </w:p>
    <w:p w:rsidR="00843FED" w:rsidRPr="00FA4B62" w:rsidRDefault="0037739A" w:rsidP="0037739A">
      <w:pPr>
        <w:jc w:val="center"/>
        <w:rPr>
          <w:b/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2.1. Объем учебной дисциплины и виды учебной работы</w:t>
      </w:r>
    </w:p>
    <w:p w:rsidR="0037739A" w:rsidRPr="00FA4B62" w:rsidRDefault="0037739A" w:rsidP="0037739A">
      <w:pPr>
        <w:jc w:val="center"/>
        <w:rPr>
          <w:b/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(очная форма обучения)</w:t>
      </w:r>
    </w:p>
    <w:p w:rsidR="00843FED" w:rsidRPr="00FA4B62" w:rsidRDefault="00843FED" w:rsidP="0037739A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9"/>
        <w:gridCol w:w="2796"/>
      </w:tblGrid>
      <w:tr w:rsidR="0037739A" w:rsidRPr="00FA4B62" w:rsidTr="0037739A">
        <w:trPr>
          <w:trHeight w:val="286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jc w:val="center"/>
              <w:rPr>
                <w:sz w:val="28"/>
                <w:szCs w:val="28"/>
              </w:rPr>
            </w:pPr>
            <w:proofErr w:type="spellStart"/>
            <w:r w:rsidRPr="00FA4B6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FA4B6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FA4B6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jc w:val="center"/>
              <w:rPr>
                <w:sz w:val="28"/>
                <w:szCs w:val="28"/>
              </w:rPr>
            </w:pPr>
            <w:proofErr w:type="spellStart"/>
            <w:r w:rsidRPr="00FA4B6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FA4B6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4B6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131F40" w:rsidP="00131F40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1325ED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</w:rPr>
              <w:t>1</w:t>
            </w:r>
            <w:r w:rsidR="001325ED" w:rsidRPr="00FA4B62">
              <w:rPr>
                <w:b/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131F40" w:rsidP="00131F40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B20520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</w:rPr>
              <w:t>1</w:t>
            </w:r>
            <w:r w:rsidR="00B20520" w:rsidRPr="00FA4B62">
              <w:rPr>
                <w:b/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sz w:val="28"/>
                <w:szCs w:val="28"/>
                <w:lang w:val="ru-RU"/>
              </w:rPr>
              <w:t xml:space="preserve">лекции, уроки 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B20520" w:rsidP="004E4FB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rPr>
                <w:color w:val="000000"/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 xml:space="preserve">лабораторные занятия 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7B4285" w:rsidP="004E4FB2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7B4285" w:rsidP="004E4FB2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  <w:r w:rsidR="00B12A07" w:rsidRPr="00FA4B62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3E738F" w:rsidRPr="00FA4B62" w:rsidRDefault="003E738F" w:rsidP="004E4FB2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E738F" w:rsidP="004E4FB2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3E738F" w:rsidRPr="00FA4B62" w:rsidRDefault="003E738F" w:rsidP="0037739A">
      <w:pPr>
        <w:jc w:val="center"/>
        <w:rPr>
          <w:color w:val="000000"/>
          <w:sz w:val="28"/>
          <w:szCs w:val="28"/>
          <w:lang w:val="ru-RU"/>
        </w:rPr>
      </w:pPr>
    </w:p>
    <w:p w:rsidR="00D7068D" w:rsidRPr="00FA4B62" w:rsidRDefault="00D7068D">
      <w:pPr>
        <w:rPr>
          <w:color w:val="FF0000"/>
          <w:sz w:val="28"/>
          <w:szCs w:val="28"/>
          <w:lang w:val="ru-RU"/>
        </w:rPr>
      </w:pPr>
    </w:p>
    <w:tbl>
      <w:tblPr>
        <w:tblW w:w="971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2"/>
        <w:gridCol w:w="208"/>
        <w:gridCol w:w="37"/>
        <w:gridCol w:w="86"/>
        <w:gridCol w:w="9068"/>
        <w:gridCol w:w="38"/>
        <w:gridCol w:w="29"/>
        <w:gridCol w:w="190"/>
        <w:gridCol w:w="28"/>
        <w:gridCol w:w="7"/>
      </w:tblGrid>
      <w:tr w:rsidR="00D612FE" w:rsidRPr="001F659B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1F65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 w:rsidP="00952A6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2.2.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B4285"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Тематический план и содержание учебной дисциплины</w:t>
                  </w:r>
                </w:p>
                <w:p w:rsidR="00911EE5" w:rsidRPr="00FA4B62" w:rsidRDefault="00911EE5" w:rsidP="007B428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911EE5" w:rsidRPr="00FA4B62" w:rsidTr="00941809">
        <w:trPr>
          <w:jc w:val="center"/>
        </w:trPr>
        <w:tc>
          <w:tcPr>
            <w:tcW w:w="6" w:type="dxa"/>
          </w:tcPr>
          <w:p w:rsidR="00911EE5" w:rsidRPr="00FA4B62" w:rsidRDefault="00911EE5" w:rsidP="0094180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911EE5" w:rsidRPr="00FA4B62" w:rsidRDefault="00911EE5" w:rsidP="0094180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96" w:type="dxa"/>
            <w:gridSpan w:val="9"/>
          </w:tcPr>
          <w:tbl>
            <w:tblPr>
              <w:tblW w:w="9346" w:type="dxa"/>
              <w:tblInd w:w="5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4406"/>
              <w:gridCol w:w="973"/>
              <w:gridCol w:w="1245"/>
            </w:tblGrid>
            <w:tr w:rsidR="007B4285" w:rsidRPr="00FA4B62" w:rsidTr="005C297E">
              <w:trPr>
                <w:trHeight w:val="319"/>
              </w:trPr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Содержание учебного материала,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лабораторные и практические занятия, </w:t>
                  </w:r>
                  <w:proofErr w:type="gram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99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7B4285" w:rsidRPr="00FA4B62" w:rsidRDefault="007B4285" w:rsidP="00911EE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Объем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часов</w:t>
                  </w:r>
                  <w:proofErr w:type="spellEnd"/>
                </w:p>
                <w:p w:rsidR="007B4285" w:rsidRPr="00FA4B62" w:rsidRDefault="007B4285" w:rsidP="00911EE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Уровень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освое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7B4285" w:rsidRPr="00FA4B62" w:rsidTr="007B4285">
              <w:trPr>
                <w:trHeight w:val="300"/>
              </w:trPr>
              <w:tc>
                <w:tcPr>
                  <w:tcW w:w="2394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разделов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</w:t>
                  </w:r>
                  <w:proofErr w:type="spellEnd"/>
                </w:p>
              </w:tc>
              <w:tc>
                <w:tcPr>
                  <w:tcW w:w="4691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7B428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(самостоятельная) учебная работа </w:t>
                  </w:r>
                  <w:proofErr w:type="gram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99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ния</w:t>
                  </w:r>
                  <w:proofErr w:type="spellEnd"/>
                </w:p>
              </w:tc>
            </w:tr>
            <w:tr w:rsidR="007B4285" w:rsidRPr="00FA4B62" w:rsidTr="007B4285">
              <w:trPr>
                <w:trHeight w:val="279"/>
              </w:trPr>
              <w:tc>
                <w:tcPr>
                  <w:tcW w:w="934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Физика</w:t>
                  </w:r>
                </w:p>
              </w:tc>
            </w:tr>
            <w:tr w:rsidR="0036391E" w:rsidRPr="00FA4B62" w:rsidTr="007B4285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8C5B21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Тема 1.1.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Естествознание в системе наук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Естественнонаучный метод познания, его возможности и границы применимости. Единство законов природы и состава вещества во Вселенной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391E" w:rsidRPr="00FA4B62" w:rsidTr="007B4285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Естествознание в системе наук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A12C5F" w:rsidRPr="00FA4B62" w:rsidTr="007B4285">
              <w:trPr>
                <w:trHeight w:val="1104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1.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Измерение физических величин: определение объемов тел правильной геометрической формы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7B4285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2.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Механика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Кинематика. Механическое движение. Система отсчета. Траектория движения. Путь. Перемещение. Виды движения (равномерное, равнопеременное). Скорость. Относительность механического движения. Закон сложения скоростей. Ускорение. Свободное падение тел. Динамика. Масса и сила. Взаимодействие тел. Законы динамики. Силы в природе. Закон всемирного тяготения. Законы сохранения в механике. Импульс тела. Закон сохранения импульса и реактивное движение. Потенциальная и кинетическая энергия. Закон сохранения механической энергии. Работа и мощность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F285A" w:rsidRPr="00FA4B62" w:rsidTr="009F285A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задач по теме «Механика»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120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Лабораторная работа 2.</w:t>
                  </w:r>
                </w:p>
                <w:p w:rsidR="009F285A" w:rsidRPr="00FA4B62" w:rsidRDefault="009F285A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Гравитационное поле Земли: определение ускорения свободного падения и гравитационной постоянной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F28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88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Лабораторная работа 3</w:t>
                  </w:r>
                </w:p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Определение скорости пули  с помощью баллистического маятника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F28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6391E" w:rsidRPr="00FA4B62" w:rsidTr="009F285A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Основы молекулярной физики и термодинамики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Молекулярная физика. Атомистическая теория строения вещества. Наблюдения и опыты, подтверждающие атомно-молекулярное строение вещества. Массы и размеры молекул. Тепловое движение частиц вещества. Броуновское движение. Идеальный газ. Температура как мера средней кинетической энергии частиц. Уравнение состояния идеального газа.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743826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7B4285">
              <w:trPr>
                <w:trHeight w:val="82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задач по теме «Основы молекулярной физики и термодинамики»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7B4285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Основы электродинамики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Электростатика. Взаимодействие заряженных тел. Электрический заряд. Закон сохранения электрического заряда. Закон Кулона. Электростатическое поле, его основные характеристики и связь между ними. Постоянный ток. Постоянный электрический ток. Сила тока, напряжение, электрическое сопротивление.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Закон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для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участка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электрической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цепи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588"/>
              </w:trPr>
              <w:tc>
                <w:tcPr>
                  <w:tcW w:w="23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задач по теме "Основы электродинамики"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5.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Колебания и волны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Механические колебания и волны. Свободные колебания. Период, частота и амплитуда колебаний. Гармонические колебания. Механические волны и их виды. Звуковые волны. Ультразвуковые волны. Ультразвук и его использование в медицине и технике. Электромагнитные колебания и волны. Свободные электромагнитные колебания. Колебательный контур.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Электромагнитное поле. Электромагнитные волны. Скорость электромагнитных волн. Световые волны. Развитие представлений о природе света. Законы отражения и преломления света. Линзы. Формула тонкой линзы.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A12C5F" w:rsidRPr="00FA4B62" w:rsidTr="006C668D">
              <w:trPr>
                <w:trHeight w:val="65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2638" w:rsidRPr="00FA4B62" w:rsidRDefault="00A12C5F" w:rsidP="00FB2638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4. </w:t>
                  </w:r>
                  <w:bookmarkStart w:id="1" w:name="_Toc534553023"/>
                </w:p>
                <w:p w:rsidR="00A12C5F" w:rsidRPr="00FA4B62" w:rsidRDefault="00FB2638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rFonts w:eastAsiaTheme="minorHAnsi"/>
                      <w:sz w:val="28"/>
                      <w:szCs w:val="28"/>
                      <w:lang w:val="ru-RU"/>
                    </w:rPr>
                    <w:t>Определение длины волны световой волны с помощью дифракционной решётки</w:t>
                  </w:r>
                  <w:bookmarkEnd w:id="1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6. 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Строение атома и квантовая физика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Квантовые свойства света. Квантовая гипотеза Планка. Фотоэлектрический эффект. Физика атома. Модели строения атома. Опыт Резерфорда. Физика атомного ядра и элементарных частиц. Состав и строение атомного ядра. Радиоактивность.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94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Радиоактивность. Радиоактивные излучения и их воздействие на живые организмы.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B4285" w:rsidRPr="00FA4B62" w:rsidTr="007B4285">
              <w:trPr>
                <w:trHeight w:val="279"/>
              </w:trPr>
              <w:tc>
                <w:tcPr>
                  <w:tcW w:w="934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Раздел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Неорганическая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химия</w:t>
                  </w:r>
                  <w:proofErr w:type="spellEnd"/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2.1. Периодическая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система химических элементов Д. И. Менделеева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Периодический закон и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Периодическая система химических элементов Д. И. Менделеева.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36391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12C5F" w:rsidRPr="00FA4B62" w:rsidTr="006C668D">
              <w:trPr>
                <w:trHeight w:val="1104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Периодический закон и Периодическая система химических элементов Д. И. Менделеева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36391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Тема 2.2.</w:t>
                  </w:r>
                </w:p>
                <w:p w:rsidR="0036391E" w:rsidRPr="00FA4B62" w:rsidRDefault="0036391E" w:rsidP="0036391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Основные понятия и законы химии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и законы химии. Предмет химии. Вещество. Атом. Молекула. Химический элемент и формы его существования. Простые и сложные вещества. Основные законы химии. Масса атомов и молекул. Относительные атомная и молекулярная массы. Количество вещества. </w:t>
                  </w:r>
                  <w:proofErr w:type="gram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Постоянная</w:t>
                  </w:r>
                  <w:proofErr w:type="gram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Авогадро. Молярная масса. Закон Авогадро. Молярный объем газов.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614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Решение задач по теме «Основные понятия и законы химии».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2.3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Основы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химических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превращений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Химические реакции. Понятие о химической реакции. Типы химических реакций. Скорость реакции и факторы, от которых она зависит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1354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Составление уравнений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окислительно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-восстановительных реакций, расстановка коэффициентов методом электронного баланса. Решение задач по теме.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Тема 2.4. Классификация неорганических соединений и их свойства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Классификация неорганических соединений и их свойства. Оксиды, кислоты, основания, соли. Понятие о гидролизе солей. Среда водных растворов солей: кислая,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нейтральная, щелочная. Водородный показатель рН раствора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F285A" w:rsidRPr="00FA4B62" w:rsidTr="009F285A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sz w:val="28"/>
                      <w:szCs w:val="28"/>
                      <w:lang w:val="ru-RU"/>
                    </w:rPr>
                    <w:t>Практические занятия.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Презентации:</w:t>
                  </w:r>
                </w:p>
                <w:p w:rsidR="009F285A" w:rsidRPr="00FA4B62" w:rsidRDefault="009F285A" w:rsidP="00911EE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Особенности биохимических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окислительно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-восстановительных процессов в организмах. Катализ. Гомогенные и гетерогенные катализаторы. Промоторы. Каталитические яды. Ингибиторы.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635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5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Гидроксиды: получение, свойства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6C668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493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F285A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sz w:val="28"/>
                      <w:szCs w:val="28"/>
                      <w:lang w:val="ru-RU"/>
                    </w:rPr>
                    <w:t xml:space="preserve">Лабораторная работа 6 </w:t>
                  </w:r>
                </w:p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Кислоты: получение, свойства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6C668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6391E" w:rsidRPr="00FA4B62" w:rsidTr="009F285A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5.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Простые вещества и их свойства: металлы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Металлы. Общие физические и химические свойства металлов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12C5F" w:rsidRPr="00FA4B62" w:rsidTr="006C668D">
              <w:trPr>
                <w:trHeight w:val="1380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Выполнение упражнений на составление молекулярных, полных и сокращенных ионных уравнений реакций. Идентификация неорганических соединений. Решение задач по теме.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2.6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Простые вещества и их свойства: неметаллы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Неметаллы. Общая характеристика главных подгрупп неметаллов на примере галогенов. Важнейшие соединения металлов и неметаллов в природе и хозяйственной деятельности человека.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853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Генетическая связь между классами неорганических соединений. Решение задач по теме.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6C668D" w:rsidRPr="00FA4B62" w:rsidTr="008C5B21">
              <w:trPr>
                <w:trHeight w:val="279"/>
              </w:trPr>
              <w:tc>
                <w:tcPr>
                  <w:tcW w:w="934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6C668D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Раздел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Органическая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химия</w:t>
                  </w:r>
                  <w:proofErr w:type="spellEnd"/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3.1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органической химии и теория строения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органических соединений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Содержание. </w:t>
                  </w:r>
                </w:p>
                <w:p w:rsidR="0036391E" w:rsidRPr="00FA4B62" w:rsidRDefault="00CC02B1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органической химии. </w:t>
                  </w:r>
                  <w:r w:rsidR="0036391E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положения теории строения органических </w:t>
                  </w:r>
                  <w:r w:rsidR="0036391E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соединений. Многообразие органических соединений. Понятие изомерии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66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Многообразие органических соединений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A4FDF" w:rsidRPr="00FA4B62" w:rsidTr="005C297E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3.2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 Углеводороды и их природные источники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Углеводороды. Предельные и непредельные углеводороды. Реакция полимеризации. Природные источники углеводородов. Углеводороды как основа международного сотрудничества и важнейший источник формирования бюджета РФ.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5C297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5C297E">
              <w:trPr>
                <w:trHeight w:val="1137"/>
              </w:trPr>
              <w:tc>
                <w:tcPr>
                  <w:tcW w:w="2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Структурные формулы углеводородов, изомеры и гомологи. Название углеводородов по международной номенклатуре 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IUPAC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C1228F">
              <w:tblPrEx>
                <w:tblLook w:val="04A0" w:firstRow="1" w:lastRow="0" w:firstColumn="1" w:lastColumn="0" w:noHBand="0" w:noVBand="1"/>
              </w:tblPrEx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85A" w:rsidRPr="00FA4B62" w:rsidRDefault="009F285A" w:rsidP="008C5B2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3.3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Кислородсодержащие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органические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соединения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85A" w:rsidRPr="00FA4B62" w:rsidRDefault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9F285A" w:rsidRPr="00FA4B62" w:rsidRDefault="009F285A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Спирты, карбоновые кислоты и сложные эфиры: их строение и характерные химические свойства. Представители кислородсодержащих органических соединений: метиловый и этиловый спирты, глицерин, уксусная кислота. Мыла как соли высших карбоновых кислот. Жиры как сложные эфиры.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Углеводы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глюкоза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крахмал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целлюлоза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9F285A" w:rsidRPr="00FA4B62" w:rsidTr="009F285A">
              <w:tblPrEx>
                <w:tblLook w:val="04A0" w:firstRow="1" w:lastRow="0" w:firstColumn="1" w:lastColumn="0" w:noHBand="0" w:noVBand="1"/>
              </w:tblPrEx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F285A" w:rsidRPr="00FA4B62" w:rsidRDefault="009F285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85A" w:rsidRPr="00FA4B62" w:rsidRDefault="009F28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Кислородсодержащие органические соединения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9F285A" w:rsidRPr="00FA4B62" w:rsidTr="009F285A">
              <w:tblPrEx>
                <w:tblLook w:val="04A0" w:firstRow="1" w:lastRow="0" w:firstColumn="1" w:lastColumn="0" w:noHBand="0" w:noVBand="1"/>
              </w:tblPrEx>
              <w:trPr>
                <w:trHeight w:val="692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F285A" w:rsidRPr="00FA4B62" w:rsidRDefault="009F285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85A" w:rsidRPr="00FA4B62" w:rsidRDefault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7 </w:t>
                  </w:r>
                </w:p>
                <w:p w:rsidR="009F285A" w:rsidRPr="00FA4B62" w:rsidRDefault="009F28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Гидроксисоединения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9F285A" w:rsidRPr="00FA4B62" w:rsidTr="009F285A">
              <w:tblPrEx>
                <w:tblLook w:val="04A0" w:firstRow="1" w:lastRow="0" w:firstColumn="1" w:lastColumn="0" w:noHBand="0" w:noVBand="1"/>
              </w:tblPrEx>
              <w:trPr>
                <w:trHeight w:val="692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F285A" w:rsidRPr="00FA4B62" w:rsidRDefault="009F285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8 </w:t>
                  </w:r>
                </w:p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Углеводы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A4FDF" w:rsidRPr="00FA4B62" w:rsidTr="009F285A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EA4FDF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3.4.</w:t>
                  </w:r>
                </w:p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Азотсодержащие органические соединения. Полимеры</w:t>
                  </w: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Амины, аминокислоты, белки. Строение и биологическая функция белков. Химические свойства белков. Пластмассы и волокна. Понятие о пластмассах и химических волокнах. Натуральные, синтетические и искусственные волокна. Генетическая связь между классами органических соединений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5C297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653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i/>
                      <w:color w:val="000000"/>
                      <w:sz w:val="28"/>
                      <w:szCs w:val="28"/>
                    </w:rPr>
                    <w:t>Практические</w:t>
                  </w:r>
                  <w:proofErr w:type="spellEnd"/>
                  <w:r w:rsidRPr="00FA4B62">
                    <w:rPr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i/>
                      <w:color w:val="000000"/>
                      <w:sz w:val="28"/>
                      <w:szCs w:val="28"/>
                    </w:rPr>
                    <w:t>занятия</w:t>
                  </w:r>
                  <w:proofErr w:type="spellEnd"/>
                  <w:r w:rsidRPr="00FA4B62">
                    <w:rPr>
                      <w:i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Азот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содержащие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соединения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5C297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6C668D" w:rsidRPr="00FA4B62" w:rsidTr="008C5B21">
              <w:trPr>
                <w:trHeight w:val="279"/>
              </w:trPr>
              <w:tc>
                <w:tcPr>
                  <w:tcW w:w="934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6C668D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Раздел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4.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Биология</w:t>
                  </w:r>
                  <w:proofErr w:type="spellEnd"/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EA4FDF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4.1</w:t>
                  </w:r>
                  <w:r w:rsidR="005C297E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Биология — совокупность наук о живой природе. Методы научного познания в биологии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Живая природа как объект изучения биологии. Методы исследования живой природы в биологии. Определение жизни. Уровни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организации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жизни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Неорганические вещества в составе клетки. Роль воды как растворителя и основного компонента внутренней среды организмов. Углеводы и липиды в клетке. Белки. Витамины и ферменты. Строение нуклеотидов и структура полинуклеотидных цепей ДНК и РНК, АТФ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A12C5F" w:rsidRPr="00FA4B62" w:rsidTr="007D63BB">
              <w:trPr>
                <w:trHeight w:val="933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pStyle w:val="-2"/>
                    <w:spacing w:before="0" w:after="0"/>
                    <w:jc w:val="both"/>
                    <w:rPr>
                      <w:b w:val="0"/>
                      <w:i/>
                      <w:color w:val="000000"/>
                      <w:sz w:val="28"/>
                    </w:rPr>
                  </w:pPr>
                  <w:bookmarkStart w:id="2" w:name="_Toc534553033"/>
                  <w:r w:rsidRPr="00FA4B62">
                    <w:rPr>
                      <w:b w:val="0"/>
                      <w:i/>
                      <w:color w:val="000000"/>
                      <w:sz w:val="28"/>
                    </w:rPr>
                    <w:t xml:space="preserve">Лабораторная работа 9 </w:t>
                  </w:r>
                </w:p>
                <w:p w:rsidR="00A12C5F" w:rsidRPr="00FA4B62" w:rsidRDefault="00A12C5F" w:rsidP="00911EE5">
                  <w:pPr>
                    <w:pStyle w:val="-2"/>
                    <w:spacing w:before="0" w:after="0"/>
                    <w:jc w:val="both"/>
                    <w:rPr>
                      <w:iCs/>
                      <w:spacing w:val="-4"/>
                      <w:sz w:val="28"/>
                    </w:rPr>
                  </w:pPr>
                  <w:r w:rsidRPr="00FA4B62">
                    <w:rPr>
                      <w:b w:val="0"/>
                      <w:iCs/>
                      <w:spacing w:val="-4"/>
                      <w:sz w:val="28"/>
                    </w:rPr>
                    <w:t xml:space="preserve">Устройство световых микроскопов и техника </w:t>
                  </w:r>
                  <w:proofErr w:type="spellStart"/>
                  <w:r w:rsidRPr="00FA4B62">
                    <w:rPr>
                      <w:b w:val="0"/>
                      <w:iCs/>
                      <w:spacing w:val="-4"/>
                      <w:sz w:val="28"/>
                    </w:rPr>
                    <w:t>микроскопирования</w:t>
                  </w:r>
                  <w:bookmarkEnd w:id="2"/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7D63BB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4.2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9F285A" w:rsidRPr="00FA4B62" w:rsidRDefault="009F285A" w:rsidP="008C5B21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Клетка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положения клеточной теории. Клетка — структурно-функциональная единица жизни. Строение клетки. Прокариоты и эукариоты — низшие и высшие клеточные организмы. Основные структурные компоненты клетки эукариот. Клеточное ядро. Функция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ядра: хранение, воспроизведение и передача наследственной информации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F285A" w:rsidRPr="00FA4B62" w:rsidTr="009F285A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биологических задач по теме «Нуклеиновые кислоты»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915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bookmarkStart w:id="3" w:name="_Toc534553035"/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10 </w:t>
                  </w:r>
                </w:p>
                <w:p w:rsidR="009F285A" w:rsidRPr="00FA4B62" w:rsidRDefault="009F285A" w:rsidP="00911EE5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Cs/>
                      <w:sz w:val="28"/>
                      <w:szCs w:val="28"/>
                      <w:lang w:val="ru-RU"/>
                    </w:rPr>
                    <w:t>Особенности строения клеток прокариот и эукариот. Клетки растений и животных</w:t>
                  </w:r>
                  <w:bookmarkEnd w:id="3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706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F285A">
                  <w:pPr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bookmarkStart w:id="4" w:name="_Toc534553037"/>
                  <w:r w:rsidRPr="00FA4B62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Лабораторная работа 11 </w:t>
                  </w:r>
                </w:p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Cs/>
                      <w:sz w:val="28"/>
                      <w:szCs w:val="28"/>
                      <w:lang w:val="ru-RU"/>
                    </w:rPr>
                    <w:t>Биохимический состав клетки</w:t>
                  </w:r>
                  <w:bookmarkEnd w:id="4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A4FDF" w:rsidRPr="00FA4B62" w:rsidTr="009F285A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Тема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4.3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 Обмен энергии и превращение энергии</w:t>
                  </w: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Обмен веществом и энергией с окружающей средой как необходимое условие существования живых систем. Деление клетки — основа роста, развития и размножения организмов. Бесполое размножение. Половой процесс и половое размножение. Оплодотворение, его биологическое значение. Индивидуальное развитие организма. Образование и развитие зародыша и плода.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EA4FDF" w:rsidP="00CF41D0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EA4FDF" w:rsidRPr="00FA4B62" w:rsidRDefault="00EA4FDF" w:rsidP="00CF41D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Влияние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наркогенных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веществ (табака, алкоголя, наркотиков) на развитие и здоровье человека. </w:t>
                  </w:r>
                  <w:r w:rsidR="00CF41D0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З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аболевания, передающиеся половым путем.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A12C5F" w:rsidRPr="00FA4B62" w:rsidTr="007D63BB">
              <w:trPr>
                <w:trHeight w:val="82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bookmarkStart w:id="5" w:name="_Toc534553039"/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Лабораторная работа 12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Cs/>
                      <w:sz w:val="28"/>
                      <w:szCs w:val="28"/>
                      <w:lang w:val="ru-RU"/>
                    </w:rPr>
                    <w:t>Определение интенсивности фотосинтеза</w:t>
                  </w:r>
                  <w:bookmarkEnd w:id="5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Наследственность и изменчивость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Наследственность и изменчивость. Генетическая терминология и символика. Закономерности наследования. Наследование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признаков у человека. Половые хромосомы. Сцепленное с полом наследование. Наследственные болезни человека, их причины и профилактика. Современные представления о гене и геноме. Генетические закономерности изменчивости. Классификация форм изменчивости. Влияние мутагенов на организм человека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7D63BB">
              <w:trPr>
                <w:trHeight w:val="640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элементарных генетических задач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4.5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 Экология сообществ и экосистем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Предмет и задачи экологии: учение об экологических факторах, учение о сообществах организмов, учение о биосфере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5C297E">
              <w:trPr>
                <w:trHeight w:val="65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Глобальные проблемы биосферы и приемы борьбы с ними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A12C5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A12C5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72064" w:rsidRPr="00FA4B62" w:rsidTr="00DA24A0">
              <w:trPr>
                <w:trHeight w:val="260"/>
              </w:trPr>
              <w:tc>
                <w:tcPr>
                  <w:tcW w:w="708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2064" w:rsidRPr="00FA4B62" w:rsidRDefault="00272064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Всего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72064" w:rsidRPr="00FA4B62" w:rsidRDefault="00272064" w:rsidP="00C100B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80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2064" w:rsidRPr="00FA4B62" w:rsidRDefault="00272064" w:rsidP="00911E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11EE5" w:rsidRPr="00FA4B62" w:rsidRDefault="00911EE5" w:rsidP="00941809">
            <w:pPr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911EE5" w:rsidRPr="00FA4B62" w:rsidRDefault="00911EE5" w:rsidP="00941809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14538" w:rsidRPr="00FA4B62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14538" w:rsidRPr="00FA4B62" w:rsidTr="00187C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1EE5" w:rsidRPr="00FA4B62" w:rsidRDefault="00911EE5" w:rsidP="00187C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14538" w:rsidRPr="00FA4B62" w:rsidRDefault="00514538" w:rsidP="00187C90">
            <w:pPr>
              <w:rPr>
                <w:sz w:val="28"/>
                <w:szCs w:val="28"/>
                <w:lang w:val="ru-RU"/>
              </w:rPr>
            </w:pPr>
          </w:p>
        </w:tc>
      </w:tr>
      <w:tr w:rsidR="00D355FF" w:rsidRPr="00FA4B62" w:rsidTr="00D7068D">
        <w:trPr>
          <w:trHeight w:val="254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911EE5" w:rsidRPr="00FA4B62" w:rsidRDefault="00911EE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612FE" w:rsidRPr="00FA4B62" w:rsidTr="00D7068D">
        <w:trPr>
          <w:trHeight w:val="425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D355FF" w:rsidRPr="00FA4B62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 w:rsidP="00975FB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355FF" w:rsidRPr="00FA4B62" w:rsidTr="00D7068D">
        <w:trPr>
          <w:trHeight w:val="199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612FE" w:rsidRPr="00FA4B62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FA4B6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  <w:p w:rsidR="003908BF" w:rsidRPr="00FA4B62" w:rsidRDefault="003908BF" w:rsidP="003908BF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rFonts w:eastAsia="Calibri"/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</w:t>
                  </w:r>
                  <w:r w:rsidRPr="00FA4B62">
                    <w:rPr>
                      <w:rFonts w:eastAsia="Calibri"/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обеспечивающей проведение всех видов практических занятий, дисциплинарной, междисциплинарной </w:t>
                  </w:r>
                  <w:r w:rsidR="00D83836" w:rsidRPr="00FA4B62">
                    <w:rPr>
                      <w:rFonts w:eastAsia="Calibri"/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подготовке </w:t>
                  </w:r>
                  <w:r w:rsidRPr="00FA4B62">
                    <w:rPr>
                      <w:rFonts w:eastAsia="Calibri"/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>предусмотренных учебным планом. Материально-техническая база соответствует  действующим санитарным и противопожарным нормам.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D612FE" w:rsidRPr="00FA4B62" w:rsidTr="00D7068D">
        <w:trPr>
          <w:trHeight w:val="425"/>
          <w:jc w:val="center"/>
        </w:trPr>
        <w:tc>
          <w:tcPr>
            <w:tcW w:w="9715" w:type="dxa"/>
            <w:gridSpan w:val="12"/>
          </w:tcPr>
          <w:p w:rsidR="003908BF" w:rsidRPr="00FA4B62" w:rsidRDefault="003908BF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FA4B6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</w:rPr>
            </w:pPr>
          </w:p>
        </w:tc>
      </w:tr>
      <w:tr w:rsidR="00D355FF" w:rsidRPr="00FA4B62" w:rsidTr="00D7068D">
        <w:trPr>
          <w:trHeight w:val="187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612FE" w:rsidRPr="00FA4B62" w:rsidTr="00D7068D">
        <w:trPr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D612FE" w:rsidRPr="00FA4B62" w:rsidTr="00D612F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908BF" w:rsidRPr="00FA4B62" w:rsidRDefault="003908B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612FE" w:rsidRPr="00FA4B62" w:rsidTr="00D612F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908BF" w:rsidRPr="00FA4B62" w:rsidRDefault="003908BF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 Естествознание. 10 класс: учебник для общеобразовательных организаций.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Базовый уровень /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И.Ю.Алексашина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и др.; под ред.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И.Ю.Алексашиной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. - 4-е изд. - М.</w:t>
                  </w:r>
                  <w:proofErr w:type="gramStart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Просвещение, 2018. - 272с. : ил. - 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(Лабиринт). - </w:t>
                  </w:r>
                  <w:r w:rsidRPr="00FA4B62">
                    <w:rPr>
                      <w:sz w:val="28"/>
                      <w:szCs w:val="28"/>
                    </w:rPr>
                    <w:t>ISBN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978-5-09-058188-2</w:t>
                  </w:r>
                </w:p>
                <w:p w:rsidR="003908BF" w:rsidRPr="00FA4B62" w:rsidRDefault="003908BF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2. Естествознание. 11 класс: учебник для общеобразовательных организаций.</w:t>
                  </w:r>
                  <w:r w:rsidR="00770B44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407D2" w:rsidRPr="00FA4B62">
                    <w:rPr>
                      <w:sz w:val="28"/>
                      <w:szCs w:val="28"/>
                      <w:lang w:val="ru-RU"/>
                    </w:rPr>
                    <w:t xml:space="preserve">Базовый уровень / </w:t>
                  </w:r>
                  <w:proofErr w:type="spellStart"/>
                  <w:r w:rsidR="007407D2" w:rsidRPr="00FA4B62">
                    <w:rPr>
                      <w:sz w:val="28"/>
                      <w:szCs w:val="28"/>
                      <w:lang w:val="ru-RU"/>
                    </w:rPr>
                    <w:t>И.Ю.Алексаши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>на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К.В.Галактионов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А.В.Ляпцев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М.А.Шаталов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;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>под ред.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И.Ю.Алексашиной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. - 5-е изд. - М.: Просвещение, 2019. - 256с.: ил. - </w:t>
                  </w:r>
                  <w:r w:rsidRPr="00FA4B62">
                    <w:rPr>
                      <w:sz w:val="28"/>
                      <w:szCs w:val="28"/>
                    </w:rPr>
                    <w:t>ISBN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978-5-09-068446-0.</w:t>
                  </w:r>
                </w:p>
                <w:p w:rsidR="003908BF" w:rsidRPr="00FA4B62" w:rsidRDefault="003908BF" w:rsidP="004D1ED9">
                  <w:pPr>
                    <w:ind w:firstLine="537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D355FF" w:rsidRPr="00FA4B62" w:rsidRDefault="00D355FF" w:rsidP="004D1ED9">
                  <w:pPr>
                    <w:ind w:firstLine="53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  <w:p w:rsidR="003908BF" w:rsidRPr="00FA4B62" w:rsidRDefault="003908BF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Органическая химия. Краткий курс: Учебное пособие / Иванов В.Г.,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Гева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О.Н. - М.:КУРС, НИЦ ИНФРА-М, 2018. - 222 с. - Режим доступа: 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http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znanium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com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go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id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=912392</w:t>
                  </w:r>
                </w:p>
                <w:p w:rsidR="003908BF" w:rsidRPr="00FA4B62" w:rsidRDefault="00D442A4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5. </w:t>
                  </w:r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Саенко О.Е. Естествознание :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особие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НПО и СПО / О.Е. Саенко, Т. П. Трушина, О. В. Арутюнян. - М.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, 2015. - 364с. : ил. - (Среднее профессиональное образование). - Библиогр.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.363-364. - </w:t>
                  </w:r>
                  <w:r w:rsidR="003908BF" w:rsidRPr="00FA4B62">
                    <w:rPr>
                      <w:color w:val="000000"/>
                      <w:sz w:val="28"/>
                      <w:szCs w:val="28"/>
                    </w:rPr>
                    <w:t>ISBN</w:t>
                  </w:r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978-5-406-04299-1.</w:t>
                  </w:r>
                </w:p>
                <w:p w:rsidR="003908BF" w:rsidRPr="00FA4B62" w:rsidRDefault="00D442A4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6.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Петелин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А.Л. Естествознание: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особие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НПО и СПО/О.Е. Саенко,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Т.П.Трушина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О.В, Арутюнян. – М.: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, 2015. – 364 с: и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л-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(Среднее профессиональное образование). –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Библиогр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.: с. 363-364. – </w:t>
                  </w:r>
                  <w:r w:rsidR="003908BF" w:rsidRPr="00FA4B62">
                    <w:rPr>
                      <w:color w:val="000000"/>
                      <w:sz w:val="28"/>
                      <w:szCs w:val="28"/>
                    </w:rPr>
                    <w:t>ISBN</w:t>
                  </w:r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978-5-406-04299-1/</w:t>
                  </w:r>
                </w:p>
                <w:p w:rsidR="003908BF" w:rsidRPr="00FA4B62" w:rsidRDefault="003908B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7563B" w:rsidRPr="00FA4B62" w:rsidRDefault="0017563B" w:rsidP="001756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17563B" w:rsidRPr="00FA4B62" w:rsidRDefault="0017563B" w:rsidP="0017563B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17563B" w:rsidRPr="00FA4B62" w:rsidRDefault="0017563B" w:rsidP="001756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- Электронно-библиотечная система: </w:t>
                  </w:r>
                  <w:hyperlink r:id="rId12" w:history="1">
                    <w:r w:rsidRPr="00FA4B62">
                      <w:rPr>
                        <w:rStyle w:val="a3"/>
                        <w:sz w:val="28"/>
                        <w:szCs w:val="28"/>
                      </w:rPr>
                      <w:t>www</w:t>
                    </w:r>
                    <w:r w:rsidRPr="00FA4B62">
                      <w:rPr>
                        <w:rStyle w:val="a3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B62">
                      <w:rPr>
                        <w:rStyle w:val="a3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A4B62">
                      <w:rPr>
                        <w:rStyle w:val="a3"/>
                        <w:sz w:val="28"/>
                        <w:szCs w:val="28"/>
                        <w:lang w:val="ru-RU"/>
                      </w:rPr>
                      <w:t>.</w:t>
                    </w:r>
                    <w:r w:rsidRPr="00FA4B62">
                      <w:rPr>
                        <w:rStyle w:val="a3"/>
                        <w:sz w:val="28"/>
                        <w:szCs w:val="28"/>
                      </w:rPr>
                      <w:t>com</w:t>
                    </w:r>
                  </w:hyperlink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6"/>
                  </w:tblGrid>
                  <w:tr w:rsidR="0017563B" w:rsidRPr="00FA4B62" w:rsidTr="00D442A4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4EA9" w:rsidRPr="00FA4B62" w:rsidRDefault="00724EA9" w:rsidP="00724EA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- Справочно-правовая система «Консультант Плюс» //</w:t>
                        </w:r>
                        <w:r w:rsidRPr="00FA4B62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FA4B62">
                          <w:rPr>
                            <w:sz w:val="28"/>
                            <w:szCs w:val="28"/>
                          </w:rPr>
                          <w:t>consultant</w:t>
                        </w: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  <w:p w:rsidR="00724EA9" w:rsidRPr="00FA4B62" w:rsidRDefault="00724EA9" w:rsidP="00724EA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- Справочно-правовая система «Гарант» //</w:t>
                        </w:r>
                        <w:r w:rsidRPr="00FA4B62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sz w:val="28"/>
                            <w:szCs w:val="28"/>
                          </w:rPr>
                          <w:t>garant</w:t>
                        </w:r>
                        <w:proofErr w:type="spellEnd"/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  <w:p w:rsidR="0017563B" w:rsidRPr="00FA4B62" w:rsidRDefault="0017563B" w:rsidP="0017563B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Википедия: 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www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wikipedia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17563B" w:rsidRPr="001F659B" w:rsidTr="00D442A4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563B" w:rsidRPr="00FA4B62" w:rsidRDefault="0017563B" w:rsidP="0017563B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Исторические источники. Библиотека МГУ: 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www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msu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ER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Etext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index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html</w:t>
                        </w:r>
                      </w:p>
                    </w:tc>
                  </w:tr>
                  <w:tr w:rsidR="0017563B" w:rsidRPr="00FA4B62" w:rsidTr="00D442A4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563B" w:rsidRPr="00FA4B62" w:rsidRDefault="0017563B" w:rsidP="0017563B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Мир энциклопедий: </w:t>
                        </w:r>
                        <w:hyperlink r:id="rId13" w:history="1"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</w:rPr>
                            <w:t>www</w:t>
                          </w:r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</w:rPr>
                            <w:t>histori</w:t>
                          </w:r>
                          <w:proofErr w:type="spellEnd"/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43122C" w:rsidRPr="00FA4B62" w:rsidRDefault="0043122C" w:rsidP="0017563B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3908BF" w:rsidRPr="00FA4B62" w:rsidRDefault="003908BF" w:rsidP="0017563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D612FE" w:rsidRPr="001F659B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1F65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EA4FDF">
                  <w:pPr>
                    <w:ind w:left="521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Перечень </w:t>
                  </w:r>
                  <w:proofErr w:type="gramStart"/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лицензионного</w:t>
                  </w:r>
                  <w:proofErr w:type="gramEnd"/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программного обеспечения </w:t>
                  </w:r>
                </w:p>
                <w:p w:rsidR="00EA4FDF" w:rsidRPr="00FA4B62" w:rsidRDefault="00EA4FDF" w:rsidP="00EA4FDF">
                  <w:pPr>
                    <w:ind w:left="521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EA4FDF" w:rsidRPr="00FA4B62" w:rsidRDefault="00EA4FDF" w:rsidP="00EA4FDF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Microsoft Windows </w:t>
                  </w:r>
                </w:p>
                <w:p w:rsidR="00EA4FDF" w:rsidRPr="00FA4B62" w:rsidRDefault="00EA4FDF" w:rsidP="00EA4FDF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EA4FDF" w:rsidRPr="00FA4B62" w:rsidRDefault="00EA4FDF" w:rsidP="00EA4FDF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:rsidR="00EA4FDF" w:rsidRPr="00FA4B62" w:rsidRDefault="00EA4FDF" w:rsidP="00EA4FDF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Антивирус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Касперского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EA4FDF" w:rsidRPr="00FA4B62" w:rsidRDefault="00EA4FDF" w:rsidP="00EA4FDF">
                  <w:pPr>
                    <w:pStyle w:val="a6"/>
                    <w:numPr>
                      <w:ilvl w:val="0"/>
                      <w:numId w:val="3"/>
                    </w:numPr>
                    <w:tabs>
                      <w:tab w:val="left" w:pos="581"/>
                    </w:tabs>
                    <w:spacing w:after="0"/>
                    <w:ind w:left="298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Гарант»: http: //www.internet.garant.ru/.</w:t>
                  </w:r>
                </w:p>
                <w:p w:rsidR="00EA4FDF" w:rsidRPr="00FA4B62" w:rsidRDefault="00EA4FDF" w:rsidP="00EA4FDF">
                  <w:pPr>
                    <w:pStyle w:val="a6"/>
                    <w:numPr>
                      <w:ilvl w:val="0"/>
                      <w:numId w:val="3"/>
                    </w:numPr>
                    <w:tabs>
                      <w:tab w:val="left" w:pos="581"/>
                    </w:tabs>
                    <w:spacing w:after="0"/>
                    <w:ind w:left="298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«Консультант Плюс»: http: //www.consultant.ru.</w:t>
                  </w:r>
                </w:p>
                <w:p w:rsidR="00EA4FDF" w:rsidRPr="00FA4B62" w:rsidRDefault="00EA4FDF" w:rsidP="00EA4FDF">
                  <w:pPr>
                    <w:pStyle w:val="a6"/>
                    <w:numPr>
                      <w:ilvl w:val="0"/>
                      <w:numId w:val="3"/>
                    </w:numPr>
                    <w:tabs>
                      <w:tab w:val="left" w:pos="581"/>
                    </w:tabs>
                    <w:spacing w:after="0" w:line="240" w:lineRule="auto"/>
                    <w:ind w:left="298"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База данных </w:t>
                  </w:r>
                  <w:proofErr w:type="spell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Ruslana</w:t>
                  </w:r>
                  <w:proofErr w:type="spell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hyperlink r:id="rId14" w:history="1">
                    <w:r w:rsidRPr="00FA4B62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http://ruslana.bvdep.com</w:t>
                    </w:r>
                  </w:hyperlink>
                  <w:r w:rsidRPr="00FA4B6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» </w:t>
                  </w:r>
                </w:p>
                <w:p w:rsidR="0043122C" w:rsidRPr="00FA4B62" w:rsidRDefault="0043122C" w:rsidP="00FB2638">
                  <w:pPr>
                    <w:ind w:left="50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D612FE" w:rsidRPr="001F659B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1F65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D355FF" w:rsidRPr="001F659B" w:rsidTr="00D7068D">
        <w:trPr>
          <w:trHeight w:val="285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612FE" w:rsidRPr="001F659B" w:rsidTr="00D7068D">
        <w:trPr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5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705"/>
            </w:tblGrid>
            <w:tr w:rsidR="00D355FF" w:rsidRPr="001F659B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55FF" w:rsidRPr="00FA4B62" w:rsidRDefault="00D355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4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55FF" w:rsidRPr="00FA4B62" w:rsidRDefault="00D355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52A65" w:rsidRPr="001F659B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2638" w:rsidRPr="00FA4B62" w:rsidRDefault="00FB2638" w:rsidP="00FB2638">
                  <w:pPr>
                    <w:ind w:firstLine="720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Личностные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освоения учебной дисциплины:</w:t>
                  </w: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      </w:r>
                </w:p>
                <w:p w:rsidR="00FB2638" w:rsidRPr="00FA4B62" w:rsidRDefault="00FB2638" w:rsidP="00FB2638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Метапредметные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результаты освоения учебной дисциплины: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FB2638" w:rsidRPr="00FA4B62" w:rsidRDefault="00FB2638" w:rsidP="00FB2638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Предметные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освоения учебной дисциплины: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сформированность представлений о целостной современной </w:t>
                  </w:r>
                  <w:proofErr w:type="gram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естественно-научной</w:t>
                  </w:r>
                  <w:proofErr w:type="gram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сформированность умения применять </w:t>
                  </w:r>
                  <w:proofErr w:type="gram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естественно-научные</w:t>
                  </w:r>
                  <w:proofErr w:type="gram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сформированность представлений о научном методе познания природы и средствах изучения </w:t>
                  </w:r>
                  <w:proofErr w:type="spell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мегамира</w:t>
                  </w:r>
                  <w:proofErr w:type="spell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макромира и микромира; владение приемами </w:t>
                  </w:r>
                  <w:proofErr w:type="gram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естественно-научных</w:t>
                  </w:r>
                  <w:proofErr w:type="gram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наблюдений, опытов исследований и оценки достоверности полученных результатов;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            </w:r>
                </w:p>
                <w:p w:rsidR="00FA4B62" w:rsidRPr="00FA4B62" w:rsidRDefault="00FB2638" w:rsidP="00FA4B62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            </w:r>
                </w:p>
                <w:p w:rsidR="00FA4B62" w:rsidRDefault="00FA4B62" w:rsidP="00FA4B62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Личностные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результаты воспитания:</w:t>
                  </w:r>
                </w:p>
                <w:p w:rsidR="00FA4B62" w:rsidRPr="00FA4B62" w:rsidRDefault="00FA4B62" w:rsidP="00FA4B62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78" w:firstLine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  <w:t>ЛР 10 - Заботящийся о защите окружающей среды, собственной и чужой безопасности, в том числе цифровой.</w:t>
                  </w:r>
                </w:p>
                <w:p w:rsidR="00FA4B62" w:rsidRPr="00FA4B62" w:rsidRDefault="00FA4B62" w:rsidP="00FA4B62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78" w:firstLine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  <w:t>ЛР 13 - Демонстрирует умение эффективно взаимодействовать в команде, вести диалог, в том числе с использованием средств коммуникации.</w:t>
                  </w:r>
                </w:p>
              </w:tc>
              <w:tc>
                <w:tcPr>
                  <w:tcW w:w="4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3836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lastRenderedPageBreak/>
                    <w:t>1.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Текущий контроль: </w:t>
                  </w:r>
                </w:p>
                <w:p w:rsidR="00D83836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1.1.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>устных опросов (</w:t>
                  </w:r>
                  <w:proofErr w:type="gramStart"/>
                  <w:r w:rsidR="00952A65" w:rsidRPr="00FA4B62">
                    <w:rPr>
                      <w:sz w:val="28"/>
                      <w:szCs w:val="28"/>
                      <w:lang w:val="ru-RU"/>
                    </w:rPr>
                    <w:t>фронтальный</w:t>
                  </w:r>
                  <w:proofErr w:type="gramEnd"/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, индивидуальный), </w:t>
                  </w:r>
                </w:p>
                <w:p w:rsidR="00D83836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1.2 реферат, презентация</w:t>
                  </w:r>
                </w:p>
                <w:p w:rsidR="00D83836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1.3.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>письменных работы (тесты, домашние ко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нтрольные работы, 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решение задач), </w:t>
                  </w:r>
                </w:p>
                <w:p w:rsidR="00952A65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1.3. лабораторные работы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52A65" w:rsidRPr="00FA4B62" w:rsidRDefault="00952A65" w:rsidP="004E4FB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952A65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>Проме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>жуточный контроль (аттестация)</w:t>
                  </w:r>
                  <w:proofErr w:type="gramStart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дифференцированный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 зачёт.</w:t>
                  </w:r>
                </w:p>
                <w:p w:rsidR="00952A65" w:rsidRPr="00FA4B62" w:rsidRDefault="00952A65" w:rsidP="004E4FB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355FF" w:rsidRPr="001F659B" w:rsidTr="00D7068D">
        <w:trPr>
          <w:trHeight w:val="1619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D355FF" w:rsidRPr="00FA4B62" w:rsidRDefault="00D355FF">
      <w:pPr>
        <w:rPr>
          <w:sz w:val="28"/>
          <w:szCs w:val="28"/>
          <w:lang w:val="ru-RU"/>
        </w:rPr>
      </w:pPr>
    </w:p>
    <w:sectPr w:rsidR="00D355FF" w:rsidRPr="00FA4B62" w:rsidSect="00285947">
      <w:footerReference w:type="default" r:id="rId15"/>
      <w:footerReference w:type="first" r:id="rId16"/>
      <w:pgSz w:w="11905" w:h="16837"/>
      <w:pgMar w:top="1133" w:right="1132" w:bottom="99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F0" w:rsidRDefault="00FB40F0">
      <w:r>
        <w:separator/>
      </w:r>
    </w:p>
  </w:endnote>
  <w:endnote w:type="continuationSeparator" w:id="0">
    <w:p w:rsidR="00FB40F0" w:rsidRDefault="00FB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C5B21">
      <w:tc>
        <w:tcPr>
          <w:tcW w:w="8796" w:type="dxa"/>
        </w:tcPr>
        <w:p w:rsidR="008C5B21" w:rsidRDefault="008C5B21">
          <w:pPr>
            <w:pStyle w:val="EmptyLayoutCell"/>
          </w:pPr>
        </w:p>
      </w:tc>
      <w:tc>
        <w:tcPr>
          <w:tcW w:w="708" w:type="dxa"/>
        </w:tcPr>
        <w:p w:rsidR="008C5B21" w:rsidRDefault="008C5B21">
          <w:pPr>
            <w:pStyle w:val="EmptyLayoutCell"/>
          </w:pPr>
        </w:p>
      </w:tc>
      <w:tc>
        <w:tcPr>
          <w:tcW w:w="132" w:type="dxa"/>
        </w:tcPr>
        <w:p w:rsidR="008C5B21" w:rsidRDefault="008C5B21">
          <w:pPr>
            <w:pStyle w:val="EmptyLayoutCell"/>
          </w:pPr>
        </w:p>
      </w:tc>
    </w:tr>
    <w:tr w:rsidR="008C5B21">
      <w:tc>
        <w:tcPr>
          <w:tcW w:w="8796" w:type="dxa"/>
        </w:tcPr>
        <w:p w:rsidR="008C5B21" w:rsidRDefault="008C5B2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C5B2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C5B21" w:rsidRDefault="008C5B21"/>
            </w:tc>
          </w:tr>
        </w:tbl>
        <w:p w:rsidR="008C5B21" w:rsidRDefault="008C5B21"/>
      </w:tc>
      <w:tc>
        <w:tcPr>
          <w:tcW w:w="132" w:type="dxa"/>
        </w:tcPr>
        <w:p w:rsidR="008C5B21" w:rsidRDefault="008C5B21">
          <w:pPr>
            <w:pStyle w:val="EmptyLayoutCell"/>
          </w:pPr>
        </w:p>
      </w:tc>
    </w:tr>
  </w:tbl>
  <w:p w:rsidR="008C5B21" w:rsidRDefault="008C5B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112655"/>
      <w:docPartObj>
        <w:docPartGallery w:val="Page Numbers (Bottom of Page)"/>
        <w:docPartUnique/>
      </w:docPartObj>
    </w:sdtPr>
    <w:sdtEndPr/>
    <w:sdtContent>
      <w:p w:rsidR="00272064" w:rsidRDefault="002720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59B" w:rsidRPr="001F659B">
          <w:rPr>
            <w:noProof/>
            <w:lang w:val="ru-RU"/>
          </w:rPr>
          <w:t>1</w:t>
        </w:r>
        <w:r>
          <w:fldChar w:fldCharType="end"/>
        </w:r>
      </w:p>
    </w:sdtContent>
  </w:sdt>
  <w:p w:rsidR="008C5B21" w:rsidRDefault="008C5B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F0" w:rsidRDefault="00FB40F0">
      <w:r>
        <w:separator/>
      </w:r>
    </w:p>
  </w:footnote>
  <w:footnote w:type="continuationSeparator" w:id="0">
    <w:p w:rsidR="00FB40F0" w:rsidRDefault="00FB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01A"/>
    <w:multiLevelType w:val="hybridMultilevel"/>
    <w:tmpl w:val="18B071EA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>
    <w:nsid w:val="2BB31CA8"/>
    <w:multiLevelType w:val="hybridMultilevel"/>
    <w:tmpl w:val="1DEEAD60"/>
    <w:lvl w:ilvl="0" w:tplc="8DEADCE2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">
    <w:nsid w:val="346F4E52"/>
    <w:multiLevelType w:val="hybridMultilevel"/>
    <w:tmpl w:val="A4F25A88"/>
    <w:lvl w:ilvl="0" w:tplc="4E9C1F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193503"/>
    <w:multiLevelType w:val="hybridMultilevel"/>
    <w:tmpl w:val="C7FA5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CD2F45"/>
    <w:multiLevelType w:val="multilevel"/>
    <w:tmpl w:val="83526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FE"/>
    <w:rsid w:val="0000685F"/>
    <w:rsid w:val="000619A7"/>
    <w:rsid w:val="000D430D"/>
    <w:rsid w:val="000F7FF0"/>
    <w:rsid w:val="00112FF6"/>
    <w:rsid w:val="00123008"/>
    <w:rsid w:val="00131F40"/>
    <w:rsid w:val="001325ED"/>
    <w:rsid w:val="001431CE"/>
    <w:rsid w:val="0017563B"/>
    <w:rsid w:val="00187C90"/>
    <w:rsid w:val="00190CA6"/>
    <w:rsid w:val="001C1E7D"/>
    <w:rsid w:val="001F659B"/>
    <w:rsid w:val="001F7CA5"/>
    <w:rsid w:val="002179EF"/>
    <w:rsid w:val="002349F5"/>
    <w:rsid w:val="00242059"/>
    <w:rsid w:val="00247033"/>
    <w:rsid w:val="00262E47"/>
    <w:rsid w:val="00272064"/>
    <w:rsid w:val="00285947"/>
    <w:rsid w:val="002A4E6B"/>
    <w:rsid w:val="002B20F1"/>
    <w:rsid w:val="002C13D7"/>
    <w:rsid w:val="002D166F"/>
    <w:rsid w:val="00355A7C"/>
    <w:rsid w:val="0036391E"/>
    <w:rsid w:val="0037739A"/>
    <w:rsid w:val="003908BF"/>
    <w:rsid w:val="003E738F"/>
    <w:rsid w:val="004009CC"/>
    <w:rsid w:val="0043122C"/>
    <w:rsid w:val="004773C9"/>
    <w:rsid w:val="004C10DC"/>
    <w:rsid w:val="004D1ED9"/>
    <w:rsid w:val="004E4FB2"/>
    <w:rsid w:val="0050120A"/>
    <w:rsid w:val="00514538"/>
    <w:rsid w:val="00527B03"/>
    <w:rsid w:val="00541D70"/>
    <w:rsid w:val="00554F22"/>
    <w:rsid w:val="005652E9"/>
    <w:rsid w:val="005819CE"/>
    <w:rsid w:val="005A6AC6"/>
    <w:rsid w:val="005C297E"/>
    <w:rsid w:val="005D059F"/>
    <w:rsid w:val="0061628D"/>
    <w:rsid w:val="00625AF9"/>
    <w:rsid w:val="00670DEF"/>
    <w:rsid w:val="00672D36"/>
    <w:rsid w:val="006A2439"/>
    <w:rsid w:val="006C668D"/>
    <w:rsid w:val="00702D4E"/>
    <w:rsid w:val="00724EA9"/>
    <w:rsid w:val="00733897"/>
    <w:rsid w:val="007407D2"/>
    <w:rsid w:val="00743826"/>
    <w:rsid w:val="0076125C"/>
    <w:rsid w:val="00770B44"/>
    <w:rsid w:val="007A2078"/>
    <w:rsid w:val="007B4285"/>
    <w:rsid w:val="007B58F1"/>
    <w:rsid w:val="007D0F91"/>
    <w:rsid w:val="007D63BB"/>
    <w:rsid w:val="007E2161"/>
    <w:rsid w:val="0080549C"/>
    <w:rsid w:val="00812A0E"/>
    <w:rsid w:val="008432BF"/>
    <w:rsid w:val="00843FED"/>
    <w:rsid w:val="00851C5D"/>
    <w:rsid w:val="008C2282"/>
    <w:rsid w:val="008C5B21"/>
    <w:rsid w:val="008C5D0A"/>
    <w:rsid w:val="008E5B53"/>
    <w:rsid w:val="00903536"/>
    <w:rsid w:val="00911EE5"/>
    <w:rsid w:val="0091709A"/>
    <w:rsid w:val="00941809"/>
    <w:rsid w:val="00941C08"/>
    <w:rsid w:val="00952A65"/>
    <w:rsid w:val="00961258"/>
    <w:rsid w:val="00972033"/>
    <w:rsid w:val="00975FB0"/>
    <w:rsid w:val="00994720"/>
    <w:rsid w:val="009A7278"/>
    <w:rsid w:val="009D1F69"/>
    <w:rsid w:val="009F285A"/>
    <w:rsid w:val="00A12C5F"/>
    <w:rsid w:val="00A32095"/>
    <w:rsid w:val="00A36B10"/>
    <w:rsid w:val="00A551D7"/>
    <w:rsid w:val="00AF4E6D"/>
    <w:rsid w:val="00B03381"/>
    <w:rsid w:val="00B12A07"/>
    <w:rsid w:val="00B20520"/>
    <w:rsid w:val="00B27C1E"/>
    <w:rsid w:val="00B403BF"/>
    <w:rsid w:val="00B60C14"/>
    <w:rsid w:val="00BC6624"/>
    <w:rsid w:val="00BC7DB0"/>
    <w:rsid w:val="00BF3C5E"/>
    <w:rsid w:val="00C100BA"/>
    <w:rsid w:val="00C20979"/>
    <w:rsid w:val="00C22D90"/>
    <w:rsid w:val="00C40339"/>
    <w:rsid w:val="00C50AF9"/>
    <w:rsid w:val="00CC02B1"/>
    <w:rsid w:val="00CD1898"/>
    <w:rsid w:val="00CE7096"/>
    <w:rsid w:val="00CF41D0"/>
    <w:rsid w:val="00D114D6"/>
    <w:rsid w:val="00D355FF"/>
    <w:rsid w:val="00D37F2E"/>
    <w:rsid w:val="00D442A4"/>
    <w:rsid w:val="00D612FE"/>
    <w:rsid w:val="00D7068D"/>
    <w:rsid w:val="00D83836"/>
    <w:rsid w:val="00D96188"/>
    <w:rsid w:val="00D972D5"/>
    <w:rsid w:val="00DC3BB5"/>
    <w:rsid w:val="00DF09F8"/>
    <w:rsid w:val="00E102E1"/>
    <w:rsid w:val="00E53320"/>
    <w:rsid w:val="00E832F9"/>
    <w:rsid w:val="00E916EE"/>
    <w:rsid w:val="00E91DAC"/>
    <w:rsid w:val="00EA30DD"/>
    <w:rsid w:val="00EA4FDF"/>
    <w:rsid w:val="00EB0EC1"/>
    <w:rsid w:val="00EC724A"/>
    <w:rsid w:val="00F82250"/>
    <w:rsid w:val="00FA4B62"/>
    <w:rsid w:val="00FB2638"/>
    <w:rsid w:val="00FB40F0"/>
    <w:rsid w:val="00FD2D31"/>
    <w:rsid w:val="00F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50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Л-2"/>
    <w:basedOn w:val="a"/>
    <w:qFormat/>
    <w:rsid w:val="00672D36"/>
    <w:pPr>
      <w:widowControl w:val="0"/>
      <w:autoSpaceDE w:val="0"/>
      <w:autoSpaceDN w:val="0"/>
      <w:adjustRightInd w:val="0"/>
      <w:spacing w:before="240" w:after="240"/>
      <w:jc w:val="center"/>
    </w:pPr>
    <w:rPr>
      <w:rFonts w:eastAsia="Calibri"/>
      <w:b/>
      <w:sz w:val="32"/>
      <w:szCs w:val="28"/>
      <w:lang w:val="ru-RU" w:eastAsia="ru-RU"/>
    </w:rPr>
  </w:style>
  <w:style w:type="paragraph" w:customStyle="1" w:styleId="EmptyLayoutCell">
    <w:name w:val="EmptyLayoutCell"/>
    <w:basedOn w:val="a"/>
    <w:rsid w:val="00F82250"/>
    <w:rPr>
      <w:sz w:val="2"/>
    </w:rPr>
  </w:style>
  <w:style w:type="character" w:styleId="a3">
    <w:name w:val="Hyperlink"/>
    <w:basedOn w:val="a0"/>
    <w:uiPriority w:val="99"/>
    <w:unhideWhenUsed/>
    <w:rsid w:val="007E21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6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68D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EA4F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2720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2064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72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2064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50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Л-2"/>
    <w:basedOn w:val="a"/>
    <w:qFormat/>
    <w:rsid w:val="00672D36"/>
    <w:pPr>
      <w:widowControl w:val="0"/>
      <w:autoSpaceDE w:val="0"/>
      <w:autoSpaceDN w:val="0"/>
      <w:adjustRightInd w:val="0"/>
      <w:spacing w:before="240" w:after="240"/>
      <w:jc w:val="center"/>
    </w:pPr>
    <w:rPr>
      <w:rFonts w:eastAsia="Calibri"/>
      <w:b/>
      <w:sz w:val="32"/>
      <w:szCs w:val="28"/>
      <w:lang w:val="ru-RU" w:eastAsia="ru-RU"/>
    </w:rPr>
  </w:style>
  <w:style w:type="paragraph" w:customStyle="1" w:styleId="EmptyLayoutCell">
    <w:name w:val="EmptyLayoutCell"/>
    <w:basedOn w:val="a"/>
    <w:rsid w:val="00F82250"/>
    <w:rPr>
      <w:sz w:val="2"/>
    </w:rPr>
  </w:style>
  <w:style w:type="character" w:styleId="a3">
    <w:name w:val="Hyperlink"/>
    <w:basedOn w:val="a0"/>
    <w:uiPriority w:val="99"/>
    <w:unhideWhenUsed/>
    <w:rsid w:val="007E21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6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68D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EA4F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2720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2064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72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206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istor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ruslana.bvde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2957-D0B6-4F3D-AC8D-A132C160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18</Pages>
  <Words>2495</Words>
  <Characters>19537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Каниболоцкая Юлия Михайловна</dc:creator>
  <cp:lastModifiedBy>Здоровцова Олеся Николаевна</cp:lastModifiedBy>
  <cp:revision>15</cp:revision>
  <cp:lastPrinted>2022-06-02T06:22:00Z</cp:lastPrinted>
  <dcterms:created xsi:type="dcterms:W3CDTF">2020-02-13T12:15:00Z</dcterms:created>
  <dcterms:modified xsi:type="dcterms:W3CDTF">2025-11-18T07:52:00Z</dcterms:modified>
</cp:coreProperties>
</file>